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85E807" w14:textId="10AE92FD" w:rsidR="00EA102A" w:rsidRDefault="00386B29" w:rsidP="00386B29">
      <w:pPr>
        <w:spacing w:after="240"/>
        <w:ind w:firstLine="0"/>
      </w:pPr>
      <w:r w:rsidRPr="00E91552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E571F95" wp14:editId="6EC5A36F">
            <wp:simplePos x="0" y="0"/>
            <wp:positionH relativeFrom="margin">
              <wp:posOffset>2520950</wp:posOffset>
            </wp:positionH>
            <wp:positionV relativeFrom="paragraph">
              <wp:posOffset>270510</wp:posOffset>
            </wp:positionV>
            <wp:extent cx="695960" cy="767715"/>
            <wp:effectExtent l="0" t="0" r="8890" b="0"/>
            <wp:wrapNone/>
            <wp:docPr id="7" name="Рисунок 7" descr="Картинки по запросу объемный график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объемный график 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492"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C26F075" wp14:editId="1E79AE88">
                <wp:simplePos x="0" y="0"/>
                <wp:positionH relativeFrom="column">
                  <wp:posOffset>3320415</wp:posOffset>
                </wp:positionH>
                <wp:positionV relativeFrom="paragraph">
                  <wp:posOffset>115570</wp:posOffset>
                </wp:positionV>
                <wp:extent cx="2571750" cy="8890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88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3E6A3" w14:textId="026F3C3B" w:rsidR="00607D96" w:rsidRPr="00386B29" w:rsidRDefault="006B7BC7" w:rsidP="00386B29">
                            <w:pPr>
                              <w:spacing w:after="240"/>
                              <w:ind w:firstLine="0"/>
                              <w:jc w:val="left"/>
                              <w:rPr>
                                <w:rFonts w:cs="Arial"/>
                                <w:b/>
                                <w:color w:val="FF0000"/>
                                <w:spacing w:val="-8"/>
                                <w:sz w:val="24"/>
                                <w:szCs w:val="24"/>
                              </w:rPr>
                            </w:pPr>
                            <w:r w:rsidRPr="00386B29">
                              <w:rPr>
                                <w:rFonts w:cs="Arial"/>
                                <w:b/>
                                <w:color w:val="FF0000"/>
                                <w:spacing w:val="-8"/>
                                <w:sz w:val="24"/>
                                <w:szCs w:val="24"/>
                              </w:rPr>
                              <w:t xml:space="preserve">Рынок новых </w:t>
                            </w:r>
                            <w:r w:rsidRPr="00386B29">
                              <w:rPr>
                                <w:rFonts w:cs="Arial"/>
                                <w:b/>
                                <w:color w:val="FF0000"/>
                                <w:spacing w:val="-8"/>
                                <w:sz w:val="24"/>
                                <w:szCs w:val="24"/>
                                <w:lang w:val="en-US"/>
                              </w:rPr>
                              <w:t>LCV</w:t>
                            </w:r>
                            <w:r w:rsidR="00607D96" w:rsidRPr="00386B29">
                              <w:rPr>
                                <w:rFonts w:cs="Arial"/>
                                <w:b/>
                                <w:color w:val="FF0000"/>
                                <w:spacing w:val="-8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24EE8EBF" w14:textId="1F29C012" w:rsidR="00A74492" w:rsidRPr="00386B29" w:rsidRDefault="00A74492" w:rsidP="00A74492">
                            <w:pPr>
                              <w:ind w:firstLine="0"/>
                              <w:jc w:val="left"/>
                              <w:rPr>
                                <w:color w:val="FF0000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386B29">
                              <w:rPr>
                                <w:rFonts w:cs="Arial"/>
                                <w:color w:val="FF0000"/>
                                <w:spacing w:val="-4"/>
                                <w:sz w:val="24"/>
                                <w:szCs w:val="24"/>
                              </w:rPr>
                              <w:t xml:space="preserve">январь – </w:t>
                            </w:r>
                            <w:r w:rsidR="002F6B37" w:rsidRPr="00386B29">
                              <w:rPr>
                                <w:rFonts w:cs="Arial"/>
                                <w:color w:val="FF0000"/>
                                <w:spacing w:val="-4"/>
                                <w:sz w:val="24"/>
                                <w:szCs w:val="24"/>
                              </w:rPr>
                              <w:t>май</w:t>
                            </w:r>
                            <w:r w:rsidRPr="00386B29">
                              <w:rPr>
                                <w:rFonts w:cs="Arial"/>
                                <w:color w:val="FF0000"/>
                                <w:spacing w:val="-4"/>
                                <w:sz w:val="24"/>
                                <w:szCs w:val="24"/>
                              </w:rPr>
                              <w:t xml:space="preserve"> 2017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6F07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61.45pt;margin-top:9.1pt;width:202.5pt;height:70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" filled="f" stroked="f">
                <v:textbox>
                  <w:txbxContent>
                    <w:p w14:paraId="3823E6A3" w14:textId="026F3C3B" w:rsidR="00607D96" w:rsidRPr="00386B29" w:rsidRDefault="006B7BC7" w:rsidP="00386B29">
                      <w:pPr>
                        <w:spacing w:after="240"/>
                        <w:ind w:firstLine="0"/>
                        <w:jc w:val="left"/>
                        <w:rPr>
                          <w:rFonts w:cs="Arial"/>
                          <w:b/>
                          <w:color w:val="FF0000"/>
                          <w:spacing w:val="-8"/>
                          <w:sz w:val="24"/>
                          <w:szCs w:val="24"/>
                        </w:rPr>
                      </w:pPr>
                      <w:r w:rsidRPr="00386B29">
                        <w:rPr>
                          <w:rFonts w:cs="Arial"/>
                          <w:b/>
                          <w:color w:val="FF0000"/>
                          <w:spacing w:val="-8"/>
                          <w:sz w:val="24"/>
                          <w:szCs w:val="24"/>
                        </w:rPr>
                        <w:t xml:space="preserve">Рынок новых </w:t>
                      </w:r>
                      <w:r w:rsidRPr="00386B29">
                        <w:rPr>
                          <w:rFonts w:cs="Arial"/>
                          <w:b/>
                          <w:color w:val="FF0000"/>
                          <w:spacing w:val="-8"/>
                          <w:sz w:val="24"/>
                          <w:szCs w:val="24"/>
                          <w:lang w:val="en-US"/>
                        </w:rPr>
                        <w:t>LCV</w:t>
                      </w:r>
                      <w:r w:rsidR="00607D96" w:rsidRPr="00386B29">
                        <w:rPr>
                          <w:rFonts w:cs="Arial"/>
                          <w:b/>
                          <w:color w:val="FF0000"/>
                          <w:spacing w:val="-8"/>
                          <w:sz w:val="24"/>
                          <w:szCs w:val="24"/>
                        </w:rPr>
                        <w:t>,</w:t>
                      </w:r>
                    </w:p>
                    <w:p w14:paraId="24EE8EBF" w14:textId="1F29C012" w:rsidR="00A74492" w:rsidRPr="00386B29" w:rsidRDefault="00A74492" w:rsidP="00A74492">
                      <w:pPr>
                        <w:ind w:firstLine="0"/>
                        <w:jc w:val="left"/>
                        <w:rPr>
                          <w:color w:val="FF0000"/>
                          <w:spacing w:val="-4"/>
                          <w:sz w:val="24"/>
                          <w:szCs w:val="24"/>
                        </w:rPr>
                      </w:pPr>
                      <w:r w:rsidRPr="00386B29">
                        <w:rPr>
                          <w:rFonts w:cs="Arial"/>
                          <w:color w:val="FF0000"/>
                          <w:spacing w:val="-4"/>
                          <w:sz w:val="24"/>
                          <w:szCs w:val="24"/>
                        </w:rPr>
                        <w:t xml:space="preserve">январь – </w:t>
                      </w:r>
                      <w:r w:rsidR="002F6B37" w:rsidRPr="00386B29">
                        <w:rPr>
                          <w:rFonts w:cs="Arial"/>
                          <w:color w:val="FF0000"/>
                          <w:spacing w:val="-4"/>
                          <w:sz w:val="24"/>
                          <w:szCs w:val="24"/>
                        </w:rPr>
                        <w:t>май</w:t>
                      </w:r>
                      <w:r w:rsidRPr="00386B29">
                        <w:rPr>
                          <w:rFonts w:cs="Arial"/>
                          <w:color w:val="FF0000"/>
                          <w:spacing w:val="-4"/>
                          <w:sz w:val="24"/>
                          <w:szCs w:val="24"/>
                        </w:rPr>
                        <w:t xml:space="preserve"> 2017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86B29">
        <w:rPr>
          <w:noProof/>
        </w:rPr>
        <w:drawing>
          <wp:anchor distT="0" distB="0" distL="114300" distR="114300" simplePos="0" relativeHeight="251679744" behindDoc="0" locked="0" layoutInCell="1" allowOverlap="1" wp14:anchorId="7508FFC6" wp14:editId="5D0F506C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571750" cy="1066165"/>
            <wp:effectExtent l="0" t="0" r="0" b="635"/>
            <wp:wrapNone/>
            <wp:docPr id="6" name="Рисунок 6" descr="C:\Users\bolusheva_oa\Pictures\LCV\18_peugeot_boxe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lusheva_oa\Pictures\LCV\18_peugeot_boxer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A406B" w14:textId="42C56E60" w:rsidR="00EA102A" w:rsidRDefault="00EA102A" w:rsidP="00386B29">
      <w:pPr>
        <w:spacing w:after="240"/>
        <w:ind w:left="284" w:firstLine="0"/>
      </w:pPr>
    </w:p>
    <w:p w14:paraId="51D931C7" w14:textId="3761F8A3" w:rsidR="00EA102A" w:rsidRDefault="00EA102A" w:rsidP="00386B29">
      <w:pPr>
        <w:spacing w:after="240"/>
        <w:ind w:left="284" w:firstLine="0"/>
      </w:pPr>
    </w:p>
    <w:p w14:paraId="112B23CB" w14:textId="61948180" w:rsidR="00EA102A" w:rsidRDefault="00EA102A" w:rsidP="00386B29">
      <w:pPr>
        <w:spacing w:after="240"/>
        <w:ind w:left="284" w:firstLine="0"/>
      </w:pPr>
    </w:p>
    <w:p w14:paraId="4CD12CDD" w14:textId="7D098DEE" w:rsidR="00EA102A" w:rsidRDefault="00EA102A" w:rsidP="00386B29">
      <w:pPr>
        <w:spacing w:after="240"/>
        <w:ind w:firstLine="0"/>
      </w:pPr>
    </w:p>
    <w:p w14:paraId="3776776E" w14:textId="3C9730CC" w:rsidR="009859CD" w:rsidRPr="00386B29" w:rsidRDefault="00CB120B" w:rsidP="00EA102A">
      <w:pPr>
        <w:widowControl w:val="0"/>
        <w:suppressAutoHyphens/>
        <w:autoSpaceDE w:val="0"/>
        <w:autoSpaceDN w:val="0"/>
        <w:adjustRightInd w:val="0"/>
        <w:spacing w:before="120" w:after="120"/>
        <w:ind w:firstLine="0"/>
        <w:rPr>
          <w:rFonts w:eastAsia="Times New Roman" w:cs="Arial"/>
          <w:b/>
          <w:color w:val="00B0F0"/>
          <w:sz w:val="20"/>
          <w:szCs w:val="20"/>
          <w:u w:color="000000"/>
        </w:rPr>
      </w:pPr>
      <w:bookmarkStart w:id="0" w:name="_Hlk478117980"/>
      <w:bookmarkEnd w:id="0"/>
      <w:r w:rsidRPr="00386B29">
        <w:rPr>
          <w:rFonts w:eastAsia="Times New Roman" w:cs="Arial"/>
          <w:b/>
          <w:color w:val="00B0F0"/>
          <w:sz w:val="20"/>
          <w:szCs w:val="20"/>
          <w:u w:color="000000"/>
        </w:rPr>
        <w:t>Продажи LCV выросли на 25%</w:t>
      </w:r>
    </w:p>
    <w:p w14:paraId="4E3B6D36" w14:textId="5DF8E25F" w:rsidR="00D72CC9" w:rsidRDefault="00D72CC9" w:rsidP="009F2AC8">
      <w:pPr>
        <w:widowControl w:val="0"/>
        <w:tabs>
          <w:tab w:val="left" w:pos="8505"/>
        </w:tabs>
        <w:suppressAutoHyphens/>
        <w:autoSpaceDE w:val="0"/>
        <w:autoSpaceDN w:val="0"/>
        <w:adjustRightInd w:val="0"/>
        <w:spacing w:before="120" w:after="120"/>
        <w:rPr>
          <w:rFonts w:eastAsia="Times New Roman" w:cs="Arial"/>
          <w:szCs w:val="18"/>
          <w:u w:color="000000"/>
        </w:rPr>
      </w:pPr>
      <w:r>
        <w:rPr>
          <w:rFonts w:eastAsia="Times New Roman" w:cs="Arial"/>
          <w:szCs w:val="18"/>
          <w:u w:color="000000"/>
        </w:rPr>
        <w:t xml:space="preserve">В </w:t>
      </w:r>
      <w:r w:rsidR="00590FBC">
        <w:rPr>
          <w:rFonts w:eastAsia="Times New Roman" w:cs="Arial"/>
          <w:szCs w:val="18"/>
          <w:u w:color="000000"/>
        </w:rPr>
        <w:t>январе-мае</w:t>
      </w:r>
      <w:r>
        <w:rPr>
          <w:rFonts w:eastAsia="Times New Roman" w:cs="Arial"/>
          <w:szCs w:val="18"/>
          <w:u w:color="000000"/>
        </w:rPr>
        <w:t xml:space="preserve"> 2017 г. продажи новых л</w:t>
      </w:r>
      <w:r w:rsidR="003D115D">
        <w:rPr>
          <w:rFonts w:eastAsia="Times New Roman" w:cs="Arial"/>
          <w:szCs w:val="18"/>
          <w:u w:color="000000"/>
        </w:rPr>
        <w:t>егких коммерческих автомобилей выросли на 2</w:t>
      </w:r>
      <w:r w:rsidR="00590FBC">
        <w:rPr>
          <w:rFonts w:eastAsia="Times New Roman" w:cs="Arial"/>
          <w:szCs w:val="18"/>
          <w:u w:color="000000"/>
        </w:rPr>
        <w:t>5</w:t>
      </w:r>
      <w:r>
        <w:rPr>
          <w:rFonts w:eastAsia="Times New Roman" w:cs="Arial"/>
          <w:szCs w:val="18"/>
          <w:u w:color="000000"/>
        </w:rPr>
        <w:t>,</w:t>
      </w:r>
      <w:r w:rsidR="00590FBC">
        <w:rPr>
          <w:rFonts w:eastAsia="Times New Roman" w:cs="Arial"/>
          <w:szCs w:val="18"/>
          <w:u w:color="000000"/>
        </w:rPr>
        <w:t>3</w:t>
      </w:r>
      <w:r w:rsidR="003D115D">
        <w:rPr>
          <w:rFonts w:eastAsia="Times New Roman" w:cs="Arial"/>
          <w:szCs w:val="18"/>
          <w:u w:color="000000"/>
        </w:rPr>
        <w:t>%</w:t>
      </w:r>
      <w:r>
        <w:rPr>
          <w:rFonts w:eastAsia="Times New Roman" w:cs="Arial"/>
          <w:szCs w:val="18"/>
          <w:u w:color="000000"/>
        </w:rPr>
        <w:t xml:space="preserve"> по сравнению с </w:t>
      </w:r>
      <w:r w:rsidR="00590FBC">
        <w:rPr>
          <w:rFonts w:eastAsia="Times New Roman" w:cs="Arial"/>
          <w:szCs w:val="18"/>
          <w:u w:color="000000"/>
        </w:rPr>
        <w:t>тем же периодом</w:t>
      </w:r>
      <w:r w:rsidR="003D115D">
        <w:rPr>
          <w:rFonts w:eastAsia="Times New Roman" w:cs="Arial"/>
          <w:szCs w:val="18"/>
          <w:u w:color="000000"/>
        </w:rPr>
        <w:t xml:space="preserve"> 2016 г. и достигли </w:t>
      </w:r>
      <w:r w:rsidR="00590FBC">
        <w:rPr>
          <w:rFonts w:eastAsia="Times New Roman" w:cs="Arial"/>
          <w:szCs w:val="18"/>
          <w:u w:color="000000"/>
        </w:rPr>
        <w:t>44,5 тыс.</w:t>
      </w:r>
      <w:r>
        <w:rPr>
          <w:rFonts w:eastAsia="Times New Roman" w:cs="Arial"/>
          <w:szCs w:val="18"/>
          <w:u w:color="000000"/>
        </w:rPr>
        <w:t xml:space="preserve"> ед. В </w:t>
      </w:r>
      <w:r w:rsidR="00590FBC">
        <w:rPr>
          <w:rFonts w:eastAsia="Times New Roman" w:cs="Arial"/>
          <w:szCs w:val="18"/>
          <w:u w:color="000000"/>
        </w:rPr>
        <w:t>мае</w:t>
      </w:r>
      <w:r>
        <w:rPr>
          <w:rFonts w:eastAsia="Times New Roman" w:cs="Arial"/>
          <w:szCs w:val="18"/>
          <w:u w:color="000000"/>
        </w:rPr>
        <w:t xml:space="preserve"> 2017 г. рынок новых </w:t>
      </w:r>
      <w:r w:rsidR="003D115D" w:rsidRPr="003D115D">
        <w:rPr>
          <w:rFonts w:eastAsia="Times New Roman" w:cs="Arial"/>
          <w:szCs w:val="18"/>
          <w:u w:color="000000"/>
        </w:rPr>
        <w:t xml:space="preserve">LCV </w:t>
      </w:r>
      <w:r>
        <w:rPr>
          <w:rFonts w:eastAsia="Times New Roman" w:cs="Arial"/>
          <w:szCs w:val="18"/>
          <w:u w:color="000000"/>
        </w:rPr>
        <w:t xml:space="preserve">показал </w:t>
      </w:r>
      <w:r w:rsidR="00590FBC">
        <w:rPr>
          <w:rFonts w:eastAsia="Times New Roman" w:cs="Arial"/>
          <w:szCs w:val="18"/>
          <w:u w:color="000000"/>
        </w:rPr>
        <w:t>рост на</w:t>
      </w:r>
      <w:r w:rsidR="003D115D">
        <w:rPr>
          <w:rFonts w:eastAsia="Times New Roman" w:cs="Arial"/>
          <w:szCs w:val="18"/>
          <w:u w:color="000000"/>
        </w:rPr>
        <w:t xml:space="preserve"> </w:t>
      </w:r>
      <w:r w:rsidR="00590FBC">
        <w:rPr>
          <w:rFonts w:eastAsia="Times New Roman" w:cs="Arial"/>
          <w:szCs w:val="18"/>
          <w:u w:color="000000"/>
        </w:rPr>
        <w:t>23,2</w:t>
      </w:r>
      <w:r w:rsidR="003D115D">
        <w:rPr>
          <w:rFonts w:eastAsia="Times New Roman" w:cs="Arial"/>
          <w:szCs w:val="18"/>
          <w:u w:color="000000"/>
        </w:rPr>
        <w:t>%</w:t>
      </w:r>
      <w:r>
        <w:rPr>
          <w:rFonts w:eastAsia="Times New Roman" w:cs="Arial"/>
          <w:szCs w:val="18"/>
          <w:u w:color="000000"/>
        </w:rPr>
        <w:t>,</w:t>
      </w:r>
      <w:r w:rsidR="003D115D">
        <w:rPr>
          <w:rFonts w:eastAsia="Times New Roman" w:cs="Arial"/>
          <w:szCs w:val="18"/>
          <w:u w:color="000000"/>
        </w:rPr>
        <w:t xml:space="preserve"> а продажи составили </w:t>
      </w:r>
      <w:r w:rsidR="00590FBC">
        <w:rPr>
          <w:rFonts w:eastAsia="Times New Roman" w:cs="Arial"/>
          <w:szCs w:val="18"/>
          <w:u w:color="000000"/>
        </w:rPr>
        <w:t>8,8 тыс.</w:t>
      </w:r>
      <w:r>
        <w:rPr>
          <w:rFonts w:eastAsia="Times New Roman" w:cs="Arial"/>
          <w:szCs w:val="18"/>
          <w:u w:color="000000"/>
        </w:rPr>
        <w:t xml:space="preserve"> ед. </w:t>
      </w:r>
    </w:p>
    <w:p w14:paraId="2B8DC4E8" w14:textId="10F53CFB" w:rsidR="004076A5" w:rsidRDefault="00F923B0" w:rsidP="004076A5">
      <w:pPr>
        <w:widowControl w:val="0"/>
        <w:tabs>
          <w:tab w:val="left" w:pos="8505"/>
        </w:tabs>
        <w:suppressAutoHyphens/>
        <w:autoSpaceDE w:val="0"/>
        <w:autoSpaceDN w:val="0"/>
        <w:adjustRightInd w:val="0"/>
        <w:spacing w:before="120" w:after="120"/>
        <w:rPr>
          <w:rFonts w:eastAsia="Times New Roman" w:cs="Arial"/>
          <w:szCs w:val="18"/>
          <w:u w:color="000000"/>
        </w:rPr>
      </w:pPr>
      <w:r>
        <w:rPr>
          <w:rFonts w:eastAsia="Times New Roman" w:cs="Arial"/>
          <w:szCs w:val="18"/>
          <w:u w:color="000000"/>
        </w:rPr>
        <w:t xml:space="preserve">За отчетный период продажи марок из ТОР-10 в основном выросли, исключение составили лишь </w:t>
      </w:r>
      <w:r w:rsidR="007A506B" w:rsidRPr="007A506B">
        <w:rPr>
          <w:rFonts w:eastAsia="Times New Roman" w:cs="Arial"/>
          <w:szCs w:val="18"/>
          <w:u w:color="000000"/>
        </w:rPr>
        <w:t xml:space="preserve">TOYOTA (-26,7%) и FIAT (-17,6%). </w:t>
      </w:r>
      <w:r w:rsidR="00687260">
        <w:rPr>
          <w:rFonts w:eastAsia="Times New Roman" w:cs="Arial"/>
          <w:szCs w:val="18"/>
          <w:u w:color="000000"/>
        </w:rPr>
        <w:t xml:space="preserve">В наибольшей степени </w:t>
      </w:r>
      <w:r w:rsidR="004076A5">
        <w:rPr>
          <w:rFonts w:eastAsia="Times New Roman" w:cs="Arial"/>
          <w:szCs w:val="18"/>
          <w:u w:color="000000"/>
        </w:rPr>
        <w:t>увеличились</w:t>
      </w:r>
      <w:r w:rsidR="00687260">
        <w:rPr>
          <w:rFonts w:eastAsia="Times New Roman" w:cs="Arial"/>
          <w:szCs w:val="18"/>
          <w:u w:color="000000"/>
        </w:rPr>
        <w:t xml:space="preserve"> продажи легких коммерческих автомобилей </w:t>
      </w:r>
      <w:r w:rsidR="00687260" w:rsidRPr="004076A5">
        <w:rPr>
          <w:rFonts w:eastAsia="Times New Roman" w:cs="Arial"/>
          <w:szCs w:val="18"/>
          <w:u w:color="000000"/>
        </w:rPr>
        <w:t>LADA</w:t>
      </w:r>
      <w:r w:rsidR="00687260" w:rsidRPr="007A506B">
        <w:rPr>
          <w:rFonts w:eastAsia="Times New Roman" w:cs="Arial"/>
          <w:szCs w:val="18"/>
          <w:u w:color="000000"/>
        </w:rPr>
        <w:t xml:space="preserve"> </w:t>
      </w:r>
      <w:r w:rsidR="00687260">
        <w:rPr>
          <w:rFonts w:eastAsia="Times New Roman" w:cs="Arial"/>
          <w:szCs w:val="18"/>
          <w:u w:color="000000"/>
        </w:rPr>
        <w:t xml:space="preserve">(+86,4%), </w:t>
      </w:r>
      <w:r w:rsidR="00687260" w:rsidRPr="007A506B">
        <w:rPr>
          <w:rFonts w:eastAsia="Times New Roman" w:cs="Arial"/>
          <w:szCs w:val="18"/>
          <w:u w:color="000000"/>
        </w:rPr>
        <w:t xml:space="preserve">PEUGEOT </w:t>
      </w:r>
      <w:r w:rsidR="00687260">
        <w:rPr>
          <w:rFonts w:eastAsia="Times New Roman" w:cs="Arial"/>
          <w:szCs w:val="18"/>
          <w:u w:color="000000"/>
        </w:rPr>
        <w:t>(</w:t>
      </w:r>
      <w:r w:rsidR="004076A5">
        <w:rPr>
          <w:rFonts w:eastAsia="Times New Roman" w:cs="Arial"/>
          <w:szCs w:val="18"/>
          <w:u w:color="000000"/>
        </w:rPr>
        <w:t>+84,1%</w:t>
      </w:r>
      <w:r w:rsidR="00687260">
        <w:rPr>
          <w:rFonts w:eastAsia="Times New Roman" w:cs="Arial"/>
          <w:szCs w:val="18"/>
          <w:u w:color="000000"/>
        </w:rPr>
        <w:t>)</w:t>
      </w:r>
      <w:r w:rsidR="004076A5">
        <w:rPr>
          <w:rFonts w:eastAsia="Times New Roman" w:cs="Arial"/>
          <w:szCs w:val="18"/>
          <w:u w:color="000000"/>
        </w:rPr>
        <w:t xml:space="preserve"> </w:t>
      </w:r>
      <w:r w:rsidR="00687260" w:rsidRPr="007A506B">
        <w:rPr>
          <w:rFonts w:eastAsia="Times New Roman" w:cs="Arial"/>
          <w:szCs w:val="18"/>
          <w:u w:color="000000"/>
        </w:rPr>
        <w:t>и CITROEN</w:t>
      </w:r>
      <w:r w:rsidR="004076A5">
        <w:rPr>
          <w:rFonts w:eastAsia="Times New Roman" w:cs="Arial"/>
          <w:szCs w:val="18"/>
          <w:u w:color="000000"/>
        </w:rPr>
        <w:t xml:space="preserve"> (+87,3%).</w:t>
      </w:r>
      <w:r w:rsidR="00687260" w:rsidRPr="007A506B">
        <w:rPr>
          <w:rFonts w:eastAsia="Times New Roman" w:cs="Arial"/>
          <w:szCs w:val="18"/>
          <w:u w:color="000000"/>
        </w:rPr>
        <w:t xml:space="preserve"> </w:t>
      </w:r>
    </w:p>
    <w:p w14:paraId="544CB3BD" w14:textId="2B31128C" w:rsidR="00F923B0" w:rsidRDefault="004076A5" w:rsidP="004076A5">
      <w:pPr>
        <w:widowControl w:val="0"/>
        <w:tabs>
          <w:tab w:val="left" w:pos="8505"/>
        </w:tabs>
        <w:suppressAutoHyphens/>
        <w:autoSpaceDE w:val="0"/>
        <w:autoSpaceDN w:val="0"/>
        <w:adjustRightInd w:val="0"/>
        <w:spacing w:before="120" w:after="120"/>
        <w:rPr>
          <w:rFonts w:eastAsia="Times New Roman" w:cs="Arial"/>
          <w:szCs w:val="18"/>
          <w:u w:color="000000"/>
        </w:rPr>
      </w:pPr>
      <w:r>
        <w:rPr>
          <w:rFonts w:eastAsia="Times New Roman" w:cs="Arial"/>
          <w:szCs w:val="18"/>
          <w:u w:color="000000"/>
        </w:rPr>
        <w:t xml:space="preserve">На рынке новых </w:t>
      </w:r>
      <w:r w:rsidRPr="003D115D">
        <w:rPr>
          <w:rFonts w:eastAsia="Times New Roman" w:cs="Arial"/>
          <w:szCs w:val="18"/>
          <w:u w:color="000000"/>
        </w:rPr>
        <w:t xml:space="preserve">LCV </w:t>
      </w:r>
      <w:r>
        <w:rPr>
          <w:rFonts w:eastAsia="Times New Roman" w:cs="Arial"/>
          <w:szCs w:val="18"/>
          <w:u w:color="000000"/>
        </w:rPr>
        <w:t xml:space="preserve">доминирует марка ГАЗ, ее доля составила почти 40%. Доля рынка УАЗа за отчетный период увеличилась на 2,4% и достигла 25%. </w:t>
      </w:r>
      <w:r w:rsidR="007A506B" w:rsidRPr="007A506B">
        <w:rPr>
          <w:rFonts w:eastAsia="Times New Roman" w:cs="Arial"/>
          <w:szCs w:val="18"/>
          <w:u w:color="000000"/>
        </w:rPr>
        <w:t xml:space="preserve">Прирост в доле рынка </w:t>
      </w:r>
      <w:r>
        <w:rPr>
          <w:rFonts w:eastAsia="Times New Roman" w:cs="Arial"/>
          <w:szCs w:val="18"/>
          <w:u w:color="000000"/>
        </w:rPr>
        <w:t xml:space="preserve">также </w:t>
      </w:r>
      <w:r w:rsidR="007A506B" w:rsidRPr="007A506B">
        <w:rPr>
          <w:rFonts w:eastAsia="Times New Roman" w:cs="Arial"/>
          <w:szCs w:val="18"/>
          <w:u w:color="000000"/>
        </w:rPr>
        <w:t xml:space="preserve">был характерен для </w:t>
      </w:r>
      <w:r w:rsidR="007A506B">
        <w:rPr>
          <w:rFonts w:eastAsia="Times New Roman" w:cs="Arial"/>
          <w:szCs w:val="18"/>
          <w:u w:color="000000"/>
        </w:rPr>
        <w:t xml:space="preserve">марок </w:t>
      </w:r>
      <w:r w:rsidR="007A506B" w:rsidRPr="007A506B">
        <w:rPr>
          <w:rFonts w:eastAsia="Times New Roman" w:cs="Arial"/>
          <w:szCs w:val="18"/>
          <w:u w:color="000000"/>
        </w:rPr>
        <w:t>LADA, MERCEDES-BENZ, FORD, PEUGEOT и CITROEN.</w:t>
      </w:r>
    </w:p>
    <w:p w14:paraId="75CEB51B" w14:textId="5C9760F3" w:rsidR="009859CD" w:rsidRDefault="00F16388" w:rsidP="00A9225E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Arial" w:cs="Arial"/>
          <w:b/>
          <w:bCs/>
          <w:kern w:val="24"/>
          <w:sz w:val="20"/>
          <w:szCs w:val="20"/>
          <w:u w:color="0070C0"/>
        </w:rPr>
      </w:pPr>
      <w:r w:rsidRPr="00B52DA1">
        <w:rPr>
          <w:rFonts w:eastAsia="Arial" w:cs="Arial"/>
          <w:b/>
          <w:bCs/>
          <w:kern w:val="24"/>
          <w:sz w:val="20"/>
          <w:szCs w:val="20"/>
          <w:u w:color="0070C0"/>
        </w:rPr>
        <w:t xml:space="preserve">Динамика рынка новых </w:t>
      </w:r>
      <w:r w:rsidR="006B7BC7">
        <w:rPr>
          <w:rFonts w:eastAsia="Arial" w:cs="Arial"/>
          <w:b/>
          <w:bCs/>
          <w:kern w:val="24"/>
          <w:sz w:val="20"/>
          <w:szCs w:val="20"/>
          <w:u w:color="0070C0"/>
          <w:lang w:val="en-US"/>
        </w:rPr>
        <w:t>LCV</w:t>
      </w:r>
      <w:r w:rsidRPr="00B52DA1">
        <w:rPr>
          <w:rFonts w:eastAsia="Arial" w:cs="Arial"/>
          <w:b/>
          <w:bCs/>
          <w:kern w:val="24"/>
          <w:sz w:val="20"/>
          <w:szCs w:val="20"/>
          <w:u w:color="0070C0"/>
        </w:rPr>
        <w:br/>
        <w:t>в январе-</w:t>
      </w:r>
      <w:r w:rsidR="00BD2DCB">
        <w:rPr>
          <w:rFonts w:eastAsia="Arial" w:cs="Arial"/>
          <w:b/>
          <w:bCs/>
          <w:kern w:val="24"/>
          <w:sz w:val="20"/>
          <w:szCs w:val="20"/>
          <w:u w:color="0070C0"/>
        </w:rPr>
        <w:t>мае</w:t>
      </w:r>
      <w:r w:rsidR="00715398">
        <w:rPr>
          <w:rFonts w:eastAsia="Arial" w:cs="Arial"/>
          <w:b/>
          <w:bCs/>
          <w:kern w:val="24"/>
          <w:sz w:val="20"/>
          <w:szCs w:val="20"/>
          <w:u w:color="0070C0"/>
        </w:rPr>
        <w:t xml:space="preserve"> </w:t>
      </w:r>
      <w:r w:rsidR="00C16A20">
        <w:rPr>
          <w:rFonts w:eastAsia="Arial" w:cs="Arial"/>
          <w:b/>
          <w:bCs/>
          <w:kern w:val="24"/>
          <w:sz w:val="20"/>
          <w:szCs w:val="20"/>
          <w:u w:color="0070C0"/>
        </w:rPr>
        <w:t>2017</w:t>
      </w:r>
      <w:r w:rsidRPr="00B52DA1">
        <w:rPr>
          <w:rFonts w:eastAsia="Arial" w:cs="Arial"/>
          <w:b/>
          <w:bCs/>
          <w:kern w:val="24"/>
          <w:sz w:val="20"/>
          <w:szCs w:val="20"/>
          <w:u w:color="0070C0"/>
        </w:rPr>
        <w:t>/201</w:t>
      </w:r>
      <w:r w:rsidR="00C16A20">
        <w:rPr>
          <w:rFonts w:eastAsia="Arial" w:cs="Arial"/>
          <w:b/>
          <w:bCs/>
          <w:kern w:val="24"/>
          <w:sz w:val="20"/>
          <w:szCs w:val="20"/>
          <w:u w:color="0070C0"/>
        </w:rPr>
        <w:t>6</w:t>
      </w:r>
      <w:r w:rsidRPr="00B52DA1">
        <w:rPr>
          <w:rFonts w:eastAsia="Arial" w:cs="Arial"/>
          <w:b/>
          <w:bCs/>
          <w:kern w:val="24"/>
          <w:sz w:val="20"/>
          <w:szCs w:val="20"/>
          <w:u w:color="0070C0"/>
        </w:rPr>
        <w:t xml:space="preserve"> гг., ед.</w:t>
      </w:r>
    </w:p>
    <w:p w14:paraId="3B261713" w14:textId="7F56EAFF" w:rsidR="00715398" w:rsidRDefault="00BD2DCB" w:rsidP="00A30727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/>
        <w:ind w:firstLine="0"/>
        <w:jc w:val="center"/>
        <w:rPr>
          <w:rFonts w:eastAsia="Arial" w:cs="Arial"/>
          <w:b/>
          <w:bCs/>
          <w:kern w:val="24"/>
          <w:sz w:val="20"/>
          <w:szCs w:val="20"/>
          <w:u w:color="0070C0"/>
        </w:rPr>
      </w:pPr>
      <w:r>
        <w:rPr>
          <w:noProof/>
          <w:lang w:eastAsia="ru-RU"/>
        </w:rPr>
        <w:drawing>
          <wp:inline distT="0" distB="0" distL="0" distR="0" wp14:anchorId="44823BC3" wp14:editId="7DB41958">
            <wp:extent cx="5781675" cy="27336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2C985C7" w14:textId="73B559F4" w:rsidR="003D115D" w:rsidRPr="003D115D" w:rsidRDefault="003D115D" w:rsidP="00654CC0">
      <w:pPr>
        <w:pBdr>
          <w:top w:val="nil"/>
          <w:left w:val="nil"/>
          <w:bottom w:val="nil"/>
          <w:right w:val="nil"/>
          <w:between w:val="nil"/>
          <w:bar w:val="nil"/>
        </w:pBdr>
        <w:ind w:firstLine="0"/>
        <w:jc w:val="right"/>
        <w:rPr>
          <w:rFonts w:eastAsia="Times New Roman" w:cs="Arial"/>
          <w:i/>
          <w:sz w:val="16"/>
          <w:szCs w:val="16"/>
          <w:u w:color="000000"/>
        </w:rPr>
      </w:pPr>
      <w:r w:rsidRPr="003D115D">
        <w:rPr>
          <w:rFonts w:eastAsia="Times New Roman" w:cs="Arial"/>
          <w:i/>
          <w:sz w:val="16"/>
          <w:szCs w:val="16"/>
          <w:u w:color="000000"/>
        </w:rPr>
        <w:t>Источник: Russian Automotive Market Research</w:t>
      </w:r>
    </w:p>
    <w:p w14:paraId="482B88FB" w14:textId="21C43536" w:rsidR="005E4651" w:rsidRDefault="005E4651" w:rsidP="00654CC0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/>
        <w:jc w:val="center"/>
        <w:rPr>
          <w:rFonts w:eastAsia="Arial" w:cs="Arial"/>
          <w:b/>
          <w:bCs/>
          <w:kern w:val="24"/>
          <w:sz w:val="20"/>
          <w:szCs w:val="20"/>
          <w:u w:color="0070C0"/>
        </w:rPr>
      </w:pPr>
      <w:r w:rsidRPr="00ED5BDE">
        <w:rPr>
          <w:rFonts w:eastAsia="Arial" w:cs="Arial"/>
          <w:b/>
          <w:bCs/>
          <w:kern w:val="24"/>
          <w:sz w:val="20"/>
          <w:szCs w:val="20"/>
          <w:u w:color="0070C0"/>
        </w:rPr>
        <w:t xml:space="preserve">Динамика </w:t>
      </w:r>
      <w:r>
        <w:rPr>
          <w:rFonts w:eastAsia="Arial" w:cs="Arial"/>
          <w:b/>
          <w:bCs/>
          <w:kern w:val="24"/>
          <w:sz w:val="20"/>
          <w:szCs w:val="20"/>
          <w:u w:color="0070C0"/>
        </w:rPr>
        <w:t xml:space="preserve">продаж </w:t>
      </w:r>
      <w:r w:rsidRPr="00613A90">
        <w:rPr>
          <w:rFonts w:eastAsia="Arial" w:cs="Arial"/>
          <w:b/>
          <w:bCs/>
          <w:kern w:val="24"/>
          <w:sz w:val="20"/>
          <w:szCs w:val="20"/>
          <w:u w:color="0070C0"/>
        </w:rPr>
        <w:t xml:space="preserve">ТОР-10 брендов на рынке новых </w:t>
      </w:r>
      <w:r w:rsidR="006B7BC7">
        <w:rPr>
          <w:rFonts w:eastAsia="Arial" w:cs="Arial"/>
          <w:b/>
          <w:bCs/>
          <w:kern w:val="24"/>
          <w:sz w:val="20"/>
          <w:szCs w:val="20"/>
          <w:u w:color="0070C0"/>
          <w:lang w:val="en-US"/>
        </w:rPr>
        <w:t>LCV</w:t>
      </w:r>
      <w:r>
        <w:rPr>
          <w:rFonts w:eastAsia="Arial" w:cs="Arial"/>
          <w:b/>
          <w:bCs/>
          <w:kern w:val="24"/>
          <w:sz w:val="20"/>
          <w:szCs w:val="20"/>
          <w:u w:color="0070C0"/>
        </w:rPr>
        <w:t xml:space="preserve">, </w:t>
      </w:r>
      <w:r>
        <w:rPr>
          <w:rFonts w:eastAsia="Arial" w:cs="Arial"/>
          <w:b/>
          <w:bCs/>
          <w:kern w:val="24"/>
          <w:sz w:val="20"/>
          <w:szCs w:val="20"/>
          <w:u w:color="0070C0"/>
        </w:rPr>
        <w:br/>
        <w:t>январь-</w:t>
      </w:r>
      <w:r w:rsidR="002F6B37">
        <w:rPr>
          <w:rFonts w:eastAsia="Arial" w:cs="Arial"/>
          <w:b/>
          <w:bCs/>
          <w:kern w:val="24"/>
          <w:sz w:val="20"/>
          <w:szCs w:val="20"/>
          <w:u w:color="0070C0"/>
        </w:rPr>
        <w:t>май</w:t>
      </w:r>
      <w:r>
        <w:rPr>
          <w:rFonts w:eastAsia="Arial" w:cs="Arial"/>
          <w:b/>
          <w:bCs/>
          <w:kern w:val="24"/>
          <w:sz w:val="20"/>
          <w:szCs w:val="20"/>
          <w:u w:color="0070C0"/>
        </w:rPr>
        <w:t xml:space="preserve"> </w:t>
      </w:r>
      <w:r w:rsidRPr="00613A90">
        <w:rPr>
          <w:rFonts w:eastAsia="Arial" w:cs="Arial"/>
          <w:b/>
          <w:bCs/>
          <w:kern w:val="24"/>
          <w:sz w:val="20"/>
          <w:szCs w:val="20"/>
          <w:u w:color="0070C0"/>
        </w:rPr>
        <w:t>201</w:t>
      </w:r>
      <w:r>
        <w:rPr>
          <w:rFonts w:eastAsia="Arial" w:cs="Arial"/>
          <w:b/>
          <w:bCs/>
          <w:kern w:val="24"/>
          <w:sz w:val="20"/>
          <w:szCs w:val="20"/>
          <w:u w:color="0070C0"/>
        </w:rPr>
        <w:t>7</w:t>
      </w:r>
      <w:r w:rsidRPr="00613A90">
        <w:rPr>
          <w:rFonts w:eastAsia="Arial" w:cs="Arial"/>
          <w:b/>
          <w:bCs/>
          <w:kern w:val="24"/>
          <w:sz w:val="20"/>
          <w:szCs w:val="20"/>
          <w:u w:color="0070C0"/>
        </w:rPr>
        <w:t>/201</w:t>
      </w:r>
      <w:r>
        <w:rPr>
          <w:rFonts w:eastAsia="Arial" w:cs="Arial"/>
          <w:b/>
          <w:bCs/>
          <w:kern w:val="24"/>
          <w:sz w:val="20"/>
          <w:szCs w:val="20"/>
          <w:u w:color="0070C0"/>
        </w:rPr>
        <w:t>6</w:t>
      </w:r>
      <w:r w:rsidRPr="00613A90">
        <w:rPr>
          <w:rFonts w:eastAsia="Arial" w:cs="Arial"/>
          <w:b/>
          <w:bCs/>
          <w:kern w:val="24"/>
          <w:sz w:val="20"/>
          <w:szCs w:val="20"/>
          <w:u w:color="0070C0"/>
        </w:rPr>
        <w:t xml:space="preserve"> гг.</w:t>
      </w:r>
    </w:p>
    <w:p w14:paraId="446A6E2B" w14:textId="77777777" w:rsidR="002F6B37" w:rsidRDefault="002F6B37" w:rsidP="00BC2ABE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Arial" w:cs="Arial"/>
          <w:b/>
          <w:bCs/>
          <w:kern w:val="24"/>
          <w:sz w:val="20"/>
          <w:szCs w:val="20"/>
          <w:u w:color="0070C0"/>
        </w:rPr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2140"/>
        <w:gridCol w:w="2396"/>
        <w:gridCol w:w="2552"/>
        <w:gridCol w:w="2268"/>
      </w:tblGrid>
      <w:tr w:rsidR="002F6B37" w:rsidRPr="002F6B37" w14:paraId="014A8620" w14:textId="77777777" w:rsidTr="002F6B37">
        <w:trPr>
          <w:trHeight w:val="255"/>
        </w:trPr>
        <w:tc>
          <w:tcPr>
            <w:tcW w:w="214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C3E50"/>
            <w:noWrap/>
            <w:vAlign w:val="center"/>
            <w:hideMark/>
          </w:tcPr>
          <w:p w14:paraId="360BBF30" w14:textId="77777777" w:rsidR="002F6B37" w:rsidRPr="002F6B37" w:rsidRDefault="002F6B37" w:rsidP="002F6B37">
            <w:pPr>
              <w:ind w:firstLine="0"/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eastAsia="ru-RU"/>
              </w:rPr>
              <w:t>Марка</w:t>
            </w:r>
          </w:p>
        </w:tc>
        <w:tc>
          <w:tcPr>
            <w:tcW w:w="2396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C3E50"/>
            <w:noWrap/>
            <w:vAlign w:val="center"/>
            <w:hideMark/>
          </w:tcPr>
          <w:p w14:paraId="7BB254DF" w14:textId="77777777" w:rsidR="002F6B37" w:rsidRPr="002F6B37" w:rsidRDefault="002F6B37" w:rsidP="002F6B37">
            <w:pPr>
              <w:ind w:firstLine="0"/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eastAsia="ru-RU"/>
              </w:rPr>
              <w:t>Январь-май 2017 г.</w:t>
            </w:r>
          </w:p>
        </w:tc>
        <w:tc>
          <w:tcPr>
            <w:tcW w:w="255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C3E50"/>
            <w:noWrap/>
            <w:vAlign w:val="center"/>
            <w:hideMark/>
          </w:tcPr>
          <w:p w14:paraId="036EF74F" w14:textId="77777777" w:rsidR="002F6B37" w:rsidRPr="002F6B37" w:rsidRDefault="002F6B37" w:rsidP="002F6B37">
            <w:pPr>
              <w:ind w:firstLine="0"/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eastAsia="ru-RU"/>
              </w:rPr>
              <w:t>Январь-май 2016 г.</w:t>
            </w:r>
          </w:p>
        </w:tc>
        <w:tc>
          <w:tcPr>
            <w:tcW w:w="2268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2C3E50"/>
            <w:noWrap/>
            <w:vAlign w:val="center"/>
            <w:hideMark/>
          </w:tcPr>
          <w:p w14:paraId="531254C2" w14:textId="77777777" w:rsidR="002F6B37" w:rsidRPr="002F6B37" w:rsidRDefault="002F6B37" w:rsidP="002F6B37">
            <w:pPr>
              <w:ind w:firstLine="0"/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eastAsia="ru-RU"/>
              </w:rPr>
              <w:t>Динамика продаж, %</w:t>
            </w:r>
          </w:p>
        </w:tc>
      </w:tr>
      <w:tr w:rsidR="002F6B37" w:rsidRPr="002F6B37" w14:paraId="0D45F7FD" w14:textId="77777777" w:rsidTr="002F6B37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3081F77" w14:textId="77777777" w:rsidR="002F6B37" w:rsidRPr="002F6B37" w:rsidRDefault="002F6B37" w:rsidP="002F6B37">
            <w:pPr>
              <w:ind w:firstLine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GAZ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9ABE7A9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17,5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2E2EBB1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14,3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678A45A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b/>
                <w:bCs/>
                <w:color w:val="00B05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b/>
                <w:bCs/>
                <w:color w:val="00B050"/>
                <w:sz w:val="16"/>
                <w:szCs w:val="16"/>
                <w:lang w:eastAsia="ru-RU"/>
              </w:rPr>
              <w:t>21,9%</w:t>
            </w:r>
          </w:p>
        </w:tc>
      </w:tr>
      <w:tr w:rsidR="002F6B37" w:rsidRPr="002F6B37" w14:paraId="7F15DE98" w14:textId="77777777" w:rsidTr="002F6B37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BEBF0"/>
            <w:noWrap/>
            <w:vAlign w:val="center"/>
            <w:hideMark/>
          </w:tcPr>
          <w:p w14:paraId="50475457" w14:textId="77777777" w:rsidR="002F6B37" w:rsidRPr="002F6B37" w:rsidRDefault="002F6B37" w:rsidP="002F6B37">
            <w:pPr>
              <w:ind w:firstLine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UAZ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BEBF0"/>
            <w:noWrap/>
            <w:vAlign w:val="center"/>
            <w:hideMark/>
          </w:tcPr>
          <w:p w14:paraId="5B7B669E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11,0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BEBF0"/>
            <w:noWrap/>
            <w:vAlign w:val="center"/>
            <w:hideMark/>
          </w:tcPr>
          <w:p w14:paraId="281CB383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BEBF0"/>
            <w:noWrap/>
            <w:vAlign w:val="center"/>
            <w:hideMark/>
          </w:tcPr>
          <w:p w14:paraId="701F6295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b/>
                <w:bCs/>
                <w:color w:val="00B05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b/>
                <w:bCs/>
                <w:color w:val="00B050"/>
                <w:sz w:val="16"/>
                <w:szCs w:val="16"/>
                <w:lang w:eastAsia="ru-RU"/>
              </w:rPr>
              <w:t>38,5%</w:t>
            </w:r>
          </w:p>
        </w:tc>
      </w:tr>
      <w:tr w:rsidR="002F6B37" w:rsidRPr="002F6B37" w14:paraId="58804AEA" w14:textId="77777777" w:rsidTr="002F6B37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5095FCA" w14:textId="77777777" w:rsidR="002F6B37" w:rsidRPr="002F6B37" w:rsidRDefault="002F6B37" w:rsidP="002F6B37">
            <w:pPr>
              <w:ind w:firstLine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LADA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3AC7184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98BCA71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2E223B3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b/>
                <w:bCs/>
                <w:color w:val="00B05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b/>
                <w:bCs/>
                <w:color w:val="00B050"/>
                <w:sz w:val="16"/>
                <w:szCs w:val="16"/>
                <w:lang w:eastAsia="ru-RU"/>
              </w:rPr>
              <w:t>86,4%</w:t>
            </w:r>
          </w:p>
        </w:tc>
      </w:tr>
      <w:tr w:rsidR="002F6B37" w:rsidRPr="002F6B37" w14:paraId="276E69AF" w14:textId="77777777" w:rsidTr="002F6B37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BEBF0"/>
            <w:noWrap/>
            <w:vAlign w:val="center"/>
            <w:hideMark/>
          </w:tcPr>
          <w:p w14:paraId="4CC6D863" w14:textId="77777777" w:rsidR="002F6B37" w:rsidRPr="002F6B37" w:rsidRDefault="002F6B37" w:rsidP="002F6B37">
            <w:pPr>
              <w:ind w:firstLine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MERCEDES-BENZ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BEBF0"/>
            <w:noWrap/>
            <w:vAlign w:val="center"/>
            <w:hideMark/>
          </w:tcPr>
          <w:p w14:paraId="03681E97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BEBF0"/>
            <w:noWrap/>
            <w:vAlign w:val="center"/>
            <w:hideMark/>
          </w:tcPr>
          <w:p w14:paraId="4C6A4B6A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BEBF0"/>
            <w:noWrap/>
            <w:vAlign w:val="center"/>
            <w:hideMark/>
          </w:tcPr>
          <w:p w14:paraId="24DC0311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b/>
                <w:bCs/>
                <w:color w:val="00B05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b/>
                <w:bCs/>
                <w:color w:val="00B050"/>
                <w:sz w:val="16"/>
                <w:szCs w:val="16"/>
                <w:lang w:eastAsia="ru-RU"/>
              </w:rPr>
              <w:t>45,0%</w:t>
            </w:r>
          </w:p>
        </w:tc>
      </w:tr>
      <w:tr w:rsidR="002F6B37" w:rsidRPr="002F6B37" w14:paraId="081D33DA" w14:textId="77777777" w:rsidTr="002F6B37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1D9357E" w14:textId="77777777" w:rsidR="002F6B37" w:rsidRPr="002F6B37" w:rsidRDefault="002F6B37" w:rsidP="002F6B37">
            <w:pPr>
              <w:ind w:firstLine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VOLKSWAGEN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4E5F13A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463F85D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A3BEDC4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b/>
                <w:bCs/>
                <w:color w:val="00B05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b/>
                <w:bCs/>
                <w:color w:val="00B050"/>
                <w:sz w:val="16"/>
                <w:szCs w:val="16"/>
                <w:lang w:eastAsia="ru-RU"/>
              </w:rPr>
              <w:t>5,6%</w:t>
            </w:r>
          </w:p>
        </w:tc>
      </w:tr>
      <w:tr w:rsidR="002F6B37" w:rsidRPr="002F6B37" w14:paraId="7E3FA9E4" w14:textId="77777777" w:rsidTr="002F6B37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BEBF0"/>
            <w:noWrap/>
            <w:vAlign w:val="center"/>
            <w:hideMark/>
          </w:tcPr>
          <w:p w14:paraId="635AD5C9" w14:textId="77777777" w:rsidR="002F6B37" w:rsidRPr="002F6B37" w:rsidRDefault="002F6B37" w:rsidP="002F6B37">
            <w:pPr>
              <w:ind w:firstLine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FORD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BEBF0"/>
            <w:noWrap/>
            <w:vAlign w:val="center"/>
            <w:hideMark/>
          </w:tcPr>
          <w:p w14:paraId="2EC86493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BEBF0"/>
            <w:noWrap/>
            <w:vAlign w:val="center"/>
            <w:hideMark/>
          </w:tcPr>
          <w:p w14:paraId="58C72C19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BEBF0"/>
            <w:noWrap/>
            <w:vAlign w:val="center"/>
            <w:hideMark/>
          </w:tcPr>
          <w:p w14:paraId="6BF3ACF8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b/>
                <w:bCs/>
                <w:color w:val="00B05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b/>
                <w:bCs/>
                <w:color w:val="00B050"/>
                <w:sz w:val="16"/>
                <w:szCs w:val="16"/>
                <w:lang w:eastAsia="ru-RU"/>
              </w:rPr>
              <w:t>50,6%</w:t>
            </w:r>
          </w:p>
        </w:tc>
      </w:tr>
      <w:tr w:rsidR="002F6B37" w:rsidRPr="002F6B37" w14:paraId="5B70D656" w14:textId="77777777" w:rsidTr="002F6B37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B657D25" w14:textId="77777777" w:rsidR="002F6B37" w:rsidRPr="002F6B37" w:rsidRDefault="002F6B37" w:rsidP="002F6B37">
            <w:pPr>
              <w:ind w:firstLine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TOYOTA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F7EF53F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4932EA8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D71A26D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b/>
                <w:bCs/>
                <w:color w:val="FF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b/>
                <w:bCs/>
                <w:color w:val="FF0000"/>
                <w:sz w:val="16"/>
                <w:szCs w:val="16"/>
                <w:lang w:eastAsia="ru-RU"/>
              </w:rPr>
              <w:t>-26,7%</w:t>
            </w:r>
          </w:p>
        </w:tc>
      </w:tr>
      <w:tr w:rsidR="002F6B37" w:rsidRPr="002F6B37" w14:paraId="01A1B381" w14:textId="77777777" w:rsidTr="002F6B37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BEBF0"/>
            <w:noWrap/>
            <w:vAlign w:val="center"/>
            <w:hideMark/>
          </w:tcPr>
          <w:p w14:paraId="12DB7790" w14:textId="77777777" w:rsidR="002F6B37" w:rsidRPr="002F6B37" w:rsidRDefault="002F6B37" w:rsidP="002F6B37">
            <w:pPr>
              <w:ind w:firstLine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FIAT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BEBF0"/>
            <w:noWrap/>
            <w:vAlign w:val="center"/>
            <w:hideMark/>
          </w:tcPr>
          <w:p w14:paraId="08868C62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BEBF0"/>
            <w:noWrap/>
            <w:vAlign w:val="center"/>
            <w:hideMark/>
          </w:tcPr>
          <w:p w14:paraId="2CC44081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BEBF0"/>
            <w:noWrap/>
            <w:vAlign w:val="center"/>
            <w:hideMark/>
          </w:tcPr>
          <w:p w14:paraId="7FEB517A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b/>
                <w:bCs/>
                <w:color w:val="FF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b/>
                <w:bCs/>
                <w:color w:val="FF0000"/>
                <w:sz w:val="16"/>
                <w:szCs w:val="16"/>
                <w:lang w:eastAsia="ru-RU"/>
              </w:rPr>
              <w:t>-17,6%</w:t>
            </w:r>
          </w:p>
        </w:tc>
      </w:tr>
      <w:tr w:rsidR="002F6B37" w:rsidRPr="002F6B37" w14:paraId="04E7299D" w14:textId="77777777" w:rsidTr="002F6B37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3700AD8" w14:textId="77777777" w:rsidR="002F6B37" w:rsidRPr="002F6B37" w:rsidRDefault="002F6B37" w:rsidP="002F6B37">
            <w:pPr>
              <w:ind w:firstLine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PEUGEOT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C5CD609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08C0D3F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7E4F065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b/>
                <w:bCs/>
                <w:color w:val="00B05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b/>
                <w:bCs/>
                <w:color w:val="00B050"/>
                <w:sz w:val="16"/>
                <w:szCs w:val="16"/>
                <w:lang w:eastAsia="ru-RU"/>
              </w:rPr>
              <w:t>84,1%</w:t>
            </w:r>
          </w:p>
        </w:tc>
      </w:tr>
      <w:tr w:rsidR="002F6B37" w:rsidRPr="002F6B37" w14:paraId="70F2BD6D" w14:textId="77777777" w:rsidTr="002F6B37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BEBF0"/>
            <w:noWrap/>
            <w:vAlign w:val="center"/>
            <w:hideMark/>
          </w:tcPr>
          <w:p w14:paraId="3334141F" w14:textId="77777777" w:rsidR="002F6B37" w:rsidRPr="002F6B37" w:rsidRDefault="002F6B37" w:rsidP="002F6B37">
            <w:pPr>
              <w:ind w:firstLine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CITROEN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BEBF0"/>
            <w:noWrap/>
            <w:vAlign w:val="center"/>
            <w:hideMark/>
          </w:tcPr>
          <w:p w14:paraId="6FF4C9EB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BEBF0"/>
            <w:noWrap/>
            <w:vAlign w:val="center"/>
            <w:hideMark/>
          </w:tcPr>
          <w:p w14:paraId="1CF3225A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BEBF0"/>
            <w:noWrap/>
            <w:vAlign w:val="center"/>
            <w:hideMark/>
          </w:tcPr>
          <w:p w14:paraId="3679926A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b/>
                <w:bCs/>
                <w:color w:val="00B05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b/>
                <w:bCs/>
                <w:color w:val="00B050"/>
                <w:sz w:val="16"/>
                <w:szCs w:val="16"/>
                <w:lang w:eastAsia="ru-RU"/>
              </w:rPr>
              <w:t>87,3%</w:t>
            </w:r>
          </w:p>
        </w:tc>
      </w:tr>
      <w:tr w:rsidR="002F6B37" w:rsidRPr="002F6B37" w14:paraId="7D0827BB" w14:textId="77777777" w:rsidTr="002F6B37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single" w:sz="8" w:space="0" w:color="FF0000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B5A0565" w14:textId="77777777" w:rsidR="002F6B37" w:rsidRPr="002F6B37" w:rsidRDefault="002F6B37" w:rsidP="002F6B37">
            <w:pPr>
              <w:ind w:firstLine="0"/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Другие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8" w:space="0" w:color="FF0000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78DC4D7" w14:textId="1AC679A6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1,</w:t>
            </w:r>
            <w:r w:rsidR="00590FB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0000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4C53B14" w14:textId="5F90D50B" w:rsidR="002F6B37" w:rsidRPr="002F6B37" w:rsidRDefault="002F6B37" w:rsidP="00590FBC">
            <w:pPr>
              <w:ind w:firstLine="0"/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2,</w:t>
            </w:r>
            <w:r w:rsidR="00590FB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0000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D785957" w14:textId="1DEAF947" w:rsidR="002F6B37" w:rsidRPr="002F6B37" w:rsidRDefault="00590FBC" w:rsidP="002F6B37">
            <w:pPr>
              <w:ind w:firstLine="0"/>
              <w:jc w:val="right"/>
              <w:rPr>
                <w:rFonts w:eastAsia="Times New Roman" w:cs="Arial"/>
                <w:b/>
                <w:bCs/>
                <w:color w:val="FF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FF0000"/>
                <w:sz w:val="16"/>
                <w:szCs w:val="16"/>
                <w:lang w:eastAsia="ru-RU"/>
              </w:rPr>
              <w:t>-22,7</w:t>
            </w:r>
            <w:r w:rsidR="002F6B37" w:rsidRPr="002F6B37">
              <w:rPr>
                <w:rFonts w:eastAsia="Times New Roman" w:cs="Arial"/>
                <w:b/>
                <w:bCs/>
                <w:color w:val="FF0000"/>
                <w:sz w:val="16"/>
                <w:szCs w:val="16"/>
                <w:lang w:eastAsia="ru-RU"/>
              </w:rPr>
              <w:t>%</w:t>
            </w:r>
          </w:p>
        </w:tc>
      </w:tr>
      <w:tr w:rsidR="002F6B37" w:rsidRPr="002F6B37" w14:paraId="691FF69C" w14:textId="77777777" w:rsidTr="002F6B37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CE93BED" w14:textId="77777777" w:rsidR="002F6B37" w:rsidRPr="002F6B37" w:rsidRDefault="002F6B37" w:rsidP="002F6B37">
            <w:pPr>
              <w:ind w:firstLine="0"/>
              <w:jc w:val="left"/>
              <w:rPr>
                <w:rFonts w:eastAsia="Times New Roman" w:cs="Arial"/>
                <w:b/>
                <w:bCs/>
                <w:color w:val="FF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b/>
                <w:bCs/>
                <w:color w:val="FF0000"/>
                <w:sz w:val="16"/>
                <w:szCs w:val="16"/>
                <w:lang w:eastAsia="ru-RU"/>
              </w:rPr>
              <w:t xml:space="preserve">Всего 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AACCAD6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b/>
                <w:bCs/>
                <w:color w:val="FF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b/>
                <w:bCs/>
                <w:color w:val="FF0000"/>
                <w:sz w:val="16"/>
                <w:szCs w:val="16"/>
                <w:lang w:eastAsia="ru-RU"/>
              </w:rPr>
              <w:t>44,5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1EE687B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b/>
                <w:bCs/>
                <w:color w:val="FF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b/>
                <w:bCs/>
                <w:color w:val="FF0000"/>
                <w:sz w:val="16"/>
                <w:szCs w:val="16"/>
                <w:lang w:eastAsia="ru-RU"/>
              </w:rPr>
              <w:t>35,5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22B1060" w14:textId="77777777" w:rsidR="002F6B37" w:rsidRPr="002F6B37" w:rsidRDefault="002F6B37" w:rsidP="002F6B37">
            <w:pPr>
              <w:ind w:firstLine="0"/>
              <w:jc w:val="right"/>
              <w:rPr>
                <w:rFonts w:eastAsia="Times New Roman" w:cs="Arial"/>
                <w:b/>
                <w:bCs/>
                <w:color w:val="FF0000"/>
                <w:sz w:val="16"/>
                <w:szCs w:val="16"/>
                <w:lang w:eastAsia="ru-RU"/>
              </w:rPr>
            </w:pPr>
            <w:r w:rsidRPr="002F6B37">
              <w:rPr>
                <w:rFonts w:eastAsia="Times New Roman" w:cs="Arial"/>
                <w:b/>
                <w:bCs/>
                <w:color w:val="FF0000"/>
                <w:sz w:val="16"/>
                <w:szCs w:val="16"/>
                <w:lang w:eastAsia="ru-RU"/>
              </w:rPr>
              <w:t>25,3%</w:t>
            </w:r>
          </w:p>
        </w:tc>
      </w:tr>
    </w:tbl>
    <w:p w14:paraId="6B44FAED" w14:textId="77777777" w:rsidR="00360CB4" w:rsidRDefault="00360CB4" w:rsidP="00BC2ABE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Arial" w:cs="Arial"/>
          <w:b/>
          <w:bCs/>
          <w:kern w:val="24"/>
          <w:sz w:val="20"/>
          <w:szCs w:val="20"/>
          <w:u w:color="0070C0"/>
        </w:rPr>
      </w:pPr>
    </w:p>
    <w:p w14:paraId="66DFB6FC" w14:textId="7AA251A8" w:rsidR="00ED5BDE" w:rsidRDefault="00ED5BDE" w:rsidP="008276BF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tLeast"/>
        <w:jc w:val="center"/>
        <w:rPr>
          <w:noProof/>
          <w:lang w:eastAsia="ru-RU"/>
        </w:rPr>
      </w:pPr>
      <w:r w:rsidRPr="00613A90">
        <w:rPr>
          <w:rFonts w:eastAsia="Arial" w:cs="Arial"/>
          <w:b/>
          <w:bCs/>
          <w:kern w:val="24"/>
          <w:sz w:val="20"/>
          <w:szCs w:val="20"/>
          <w:u w:color="0070C0"/>
        </w:rPr>
        <w:t xml:space="preserve">Доли ТОР-10 брендов на рынке новых </w:t>
      </w:r>
      <w:r w:rsidR="006B7BC7">
        <w:rPr>
          <w:rFonts w:eastAsia="Arial" w:cs="Arial"/>
          <w:b/>
          <w:bCs/>
          <w:kern w:val="24"/>
          <w:sz w:val="20"/>
          <w:szCs w:val="20"/>
          <w:u w:color="0070C0"/>
          <w:lang w:val="en-US"/>
        </w:rPr>
        <w:t>LCV</w:t>
      </w:r>
      <w:r>
        <w:rPr>
          <w:rFonts w:eastAsia="Arial" w:cs="Arial"/>
          <w:b/>
          <w:bCs/>
          <w:kern w:val="24"/>
          <w:sz w:val="20"/>
          <w:szCs w:val="20"/>
          <w:u w:color="0070C0"/>
        </w:rPr>
        <w:t xml:space="preserve">, </w:t>
      </w:r>
      <w:r>
        <w:rPr>
          <w:rFonts w:eastAsia="Arial" w:cs="Arial"/>
          <w:b/>
          <w:bCs/>
          <w:kern w:val="24"/>
          <w:sz w:val="20"/>
          <w:szCs w:val="20"/>
          <w:u w:color="0070C0"/>
        </w:rPr>
        <w:br/>
        <w:t>январь-</w:t>
      </w:r>
      <w:r w:rsidR="002F6B37">
        <w:rPr>
          <w:rFonts w:eastAsia="Arial" w:cs="Arial"/>
          <w:b/>
          <w:bCs/>
          <w:kern w:val="24"/>
          <w:sz w:val="20"/>
          <w:szCs w:val="20"/>
          <w:u w:color="0070C0"/>
        </w:rPr>
        <w:t>май</w:t>
      </w:r>
      <w:r>
        <w:rPr>
          <w:rFonts w:eastAsia="Arial" w:cs="Arial"/>
          <w:b/>
          <w:bCs/>
          <w:kern w:val="24"/>
          <w:sz w:val="20"/>
          <w:szCs w:val="20"/>
          <w:u w:color="0070C0"/>
        </w:rPr>
        <w:t xml:space="preserve"> </w:t>
      </w:r>
      <w:r w:rsidRPr="00613A90">
        <w:rPr>
          <w:rFonts w:eastAsia="Arial" w:cs="Arial"/>
          <w:b/>
          <w:bCs/>
          <w:kern w:val="24"/>
          <w:sz w:val="20"/>
          <w:szCs w:val="20"/>
          <w:u w:color="0070C0"/>
        </w:rPr>
        <w:t>201</w:t>
      </w:r>
      <w:r>
        <w:rPr>
          <w:rFonts w:eastAsia="Arial" w:cs="Arial"/>
          <w:b/>
          <w:bCs/>
          <w:kern w:val="24"/>
          <w:sz w:val="20"/>
          <w:szCs w:val="20"/>
          <w:u w:color="0070C0"/>
        </w:rPr>
        <w:t>7</w:t>
      </w:r>
      <w:r w:rsidRPr="00613A90">
        <w:rPr>
          <w:rFonts w:eastAsia="Arial" w:cs="Arial"/>
          <w:b/>
          <w:bCs/>
          <w:kern w:val="24"/>
          <w:sz w:val="20"/>
          <w:szCs w:val="20"/>
          <w:u w:color="0070C0"/>
        </w:rPr>
        <w:t>/201</w:t>
      </w:r>
      <w:r>
        <w:rPr>
          <w:rFonts w:eastAsia="Arial" w:cs="Arial"/>
          <w:b/>
          <w:bCs/>
          <w:kern w:val="24"/>
          <w:sz w:val="20"/>
          <w:szCs w:val="20"/>
          <w:u w:color="0070C0"/>
        </w:rPr>
        <w:t>6</w:t>
      </w:r>
      <w:r w:rsidRPr="00613A90">
        <w:rPr>
          <w:rFonts w:eastAsia="Arial" w:cs="Arial"/>
          <w:b/>
          <w:bCs/>
          <w:kern w:val="24"/>
          <w:sz w:val="20"/>
          <w:szCs w:val="20"/>
          <w:u w:color="0070C0"/>
        </w:rPr>
        <w:t xml:space="preserve"> </w:t>
      </w:r>
      <w:r w:rsidR="000C173D" w:rsidRPr="00613A90">
        <w:rPr>
          <w:rFonts w:eastAsia="Arial" w:cs="Arial"/>
          <w:b/>
          <w:bCs/>
          <w:kern w:val="24"/>
          <w:sz w:val="20"/>
          <w:szCs w:val="20"/>
          <w:u w:color="0070C0"/>
        </w:rPr>
        <w:t>гг.</w:t>
      </w:r>
      <w:r w:rsidR="000C173D">
        <w:rPr>
          <w:rFonts w:eastAsia="Arial" w:cs="Arial"/>
          <w:b/>
          <w:bCs/>
          <w:kern w:val="24"/>
          <w:sz w:val="20"/>
          <w:szCs w:val="20"/>
          <w:u w:color="0070C0"/>
        </w:rPr>
        <w:t>, %</w:t>
      </w:r>
      <w:r w:rsidR="00BC2ABE" w:rsidRPr="00BC2ABE">
        <w:rPr>
          <w:noProof/>
          <w:lang w:eastAsia="ru-RU"/>
        </w:rPr>
        <w:t xml:space="preserve"> </w:t>
      </w:r>
    </w:p>
    <w:p w14:paraId="456F09E6" w14:textId="3BAC53B1" w:rsidR="003D115D" w:rsidRPr="003D115D" w:rsidRDefault="002F6B37" w:rsidP="00654CC0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after="840"/>
        <w:ind w:firstLine="0"/>
        <w:jc w:val="right"/>
        <w:rPr>
          <w:rFonts w:eastAsia="Times New Roman" w:cs="Arial"/>
          <w:i/>
          <w:sz w:val="16"/>
          <w:szCs w:val="16"/>
          <w:u w:color="000000"/>
        </w:rPr>
      </w:pPr>
      <w:r>
        <w:rPr>
          <w:noProof/>
          <w:lang w:eastAsia="ru-RU"/>
        </w:rPr>
        <w:drawing>
          <wp:inline distT="0" distB="0" distL="0" distR="0" wp14:anchorId="5D137E72" wp14:editId="67D245FF">
            <wp:extent cx="5671185" cy="3834130"/>
            <wp:effectExtent l="0" t="0" r="571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3D115D" w:rsidRPr="003D115D">
        <w:rPr>
          <w:rFonts w:eastAsia="Times New Roman" w:cs="Arial"/>
          <w:i/>
          <w:sz w:val="16"/>
          <w:szCs w:val="16"/>
          <w:u w:color="000000"/>
        </w:rPr>
        <w:t xml:space="preserve"> Источник: Russian Automotive Market Research</w:t>
      </w:r>
    </w:p>
    <w:p w14:paraId="059215A3" w14:textId="77777777" w:rsidR="00613A90" w:rsidRPr="008278BD" w:rsidRDefault="00613A90" w:rsidP="00FF62D5">
      <w:pPr>
        <w:ind w:firstLine="0"/>
        <w:rPr>
          <w:rFonts w:eastAsia="Times New Roman" w:cs="Arial"/>
          <w:szCs w:val="18"/>
          <w:u w:color="000000"/>
        </w:rPr>
      </w:pPr>
      <w:r w:rsidRPr="008278BD">
        <w:rPr>
          <w:rFonts w:eastAsia="Times New Roman" w:cs="Arial"/>
          <w:noProof/>
          <w:szCs w:val="18"/>
          <w:u w:color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627202" wp14:editId="19A8FA42">
                <wp:simplePos x="0" y="0"/>
                <wp:positionH relativeFrom="margin">
                  <wp:posOffset>662940</wp:posOffset>
                </wp:positionH>
                <wp:positionV relativeFrom="paragraph">
                  <wp:posOffset>18415</wp:posOffset>
                </wp:positionV>
                <wp:extent cx="5381625" cy="552091"/>
                <wp:effectExtent l="0" t="0" r="9525" b="63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5520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A49129" w14:textId="27FBC79E" w:rsidR="00B0666E" w:rsidRPr="005C2BE6" w:rsidRDefault="00B0666E" w:rsidP="00DA7A4D">
                            <w:pPr>
                              <w:ind w:firstLine="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5C2BE6">
                              <w:rPr>
                                <w:rFonts w:eastAsia="Times New Roman" w:cs="Arial"/>
                                <w:i/>
                                <w:sz w:val="20"/>
                                <w:szCs w:val="20"/>
                                <w:u w:color="000000"/>
                              </w:rPr>
                              <w:t xml:space="preserve">Анализ выполнен в специальной маркетинговой программе для автомобильного рынка </w:t>
                            </w:r>
                            <w:proofErr w:type="spellStart"/>
                            <w:r w:rsidRPr="005C2BE6">
                              <w:rPr>
                                <w:rFonts w:eastAsia="Times New Roman" w:cs="Arial"/>
                                <w:i/>
                                <w:sz w:val="20"/>
                                <w:szCs w:val="20"/>
                                <w:u w:color="000000"/>
                              </w:rPr>
                              <w:t>Data</w:t>
                            </w:r>
                            <w:proofErr w:type="spellEnd"/>
                            <w:r w:rsidRPr="005C2BE6">
                              <w:rPr>
                                <w:rFonts w:eastAsia="Times New Roman" w:cs="Arial"/>
                                <w:i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5C2BE6">
                              <w:rPr>
                                <w:rFonts w:eastAsia="Times New Roman" w:cs="Arial"/>
                                <w:i/>
                                <w:sz w:val="20"/>
                                <w:szCs w:val="20"/>
                                <w:u w:color="000000"/>
                              </w:rPr>
                              <w:t>Vehicles</w:t>
                            </w:r>
                            <w:proofErr w:type="spellEnd"/>
                            <w:r w:rsidR="003D68D5" w:rsidRPr="005C2BE6">
                              <w:rPr>
                                <w:rFonts w:eastAsia="Times New Roman" w:cs="Arial"/>
                                <w:i/>
                                <w:sz w:val="20"/>
                                <w:szCs w:val="20"/>
                                <w:u w:color="00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27202" id="Поле 9" o:spid="_x0000_s1027" type="#_x0000_t202" style="position:absolute;left:0;text-align:left;margin-left:52.2pt;margin-top:1.45pt;width:423.75pt;height:43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" fillcolor="window" stroked="f" strokeweight=".5pt">
                <v:textbox>
                  <w:txbxContent>
                    <w:p w14:paraId="7DA49129" w14:textId="27FBC79E" w:rsidR="00B0666E" w:rsidRPr="005C2BE6" w:rsidRDefault="00B0666E" w:rsidP="00DA7A4D">
                      <w:pPr>
                        <w:ind w:firstLine="0"/>
                        <w:rPr>
                          <w:i/>
                          <w:sz w:val="20"/>
                          <w:szCs w:val="20"/>
                        </w:rPr>
                      </w:pPr>
                      <w:r w:rsidRPr="005C2BE6">
                        <w:rPr>
                          <w:rFonts w:eastAsia="Times New Roman" w:cs="Arial"/>
                          <w:i/>
                          <w:sz w:val="20"/>
                          <w:szCs w:val="20"/>
                          <w:u w:color="000000"/>
                        </w:rPr>
                        <w:t xml:space="preserve">Анализ выполнен в специальной маркетинговой программе для автомобильного рынка </w:t>
                      </w:r>
                      <w:proofErr w:type="spellStart"/>
                      <w:r w:rsidRPr="005C2BE6">
                        <w:rPr>
                          <w:rFonts w:eastAsia="Times New Roman" w:cs="Arial"/>
                          <w:i/>
                          <w:sz w:val="20"/>
                          <w:szCs w:val="20"/>
                          <w:u w:color="000000"/>
                        </w:rPr>
                        <w:t>Data</w:t>
                      </w:r>
                      <w:proofErr w:type="spellEnd"/>
                      <w:r w:rsidRPr="005C2BE6">
                        <w:rPr>
                          <w:rFonts w:eastAsia="Times New Roman" w:cs="Arial"/>
                          <w:i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5C2BE6">
                        <w:rPr>
                          <w:rFonts w:eastAsia="Times New Roman" w:cs="Arial"/>
                          <w:i/>
                          <w:sz w:val="20"/>
                          <w:szCs w:val="20"/>
                          <w:u w:color="000000"/>
                        </w:rPr>
                        <w:t>Vehicles</w:t>
                      </w:r>
                      <w:proofErr w:type="spellEnd"/>
                      <w:r w:rsidR="003D68D5" w:rsidRPr="005C2BE6">
                        <w:rPr>
                          <w:rFonts w:eastAsia="Times New Roman" w:cs="Arial"/>
                          <w:i/>
                          <w:sz w:val="20"/>
                          <w:szCs w:val="20"/>
                          <w:u w:color="00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278BD">
        <w:rPr>
          <w:rFonts w:eastAsia="Times New Roman" w:cs="Arial"/>
          <w:noProof/>
          <w:szCs w:val="18"/>
          <w:u w:color="000000"/>
          <w:lang w:eastAsia="ru-RU"/>
        </w:rPr>
        <w:drawing>
          <wp:inline distT="0" distB="0" distL="0" distR="0" wp14:anchorId="04B53FD8" wp14:editId="71CE77C6">
            <wp:extent cx="542925" cy="518035"/>
            <wp:effectExtent l="0" t="0" r="0" b="0"/>
            <wp:docPr id="23" name="Изображение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80" cy="5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3F167A5" w14:textId="77777777" w:rsidR="00FF62D5" w:rsidRDefault="00FF62D5" w:rsidP="00FF62D5">
      <w:pPr>
        <w:ind w:firstLine="0"/>
        <w:jc w:val="center"/>
        <w:rPr>
          <w:rFonts w:eastAsia="Times New Roman" w:cs="Arial"/>
          <w:b/>
          <w:sz w:val="20"/>
          <w:szCs w:val="20"/>
          <w:u w:color="000000"/>
        </w:rPr>
      </w:pPr>
    </w:p>
    <w:p w14:paraId="1027C245" w14:textId="5D3DD6E1" w:rsidR="00613A90" w:rsidRPr="00654CC0" w:rsidRDefault="00613A90" w:rsidP="00FF62D5">
      <w:pPr>
        <w:ind w:firstLine="0"/>
        <w:jc w:val="center"/>
        <w:rPr>
          <w:rFonts w:eastAsia="MS Mincho" w:cs="Arial"/>
          <w:szCs w:val="18"/>
        </w:rPr>
      </w:pPr>
      <w:r w:rsidRPr="00654CC0">
        <w:rPr>
          <w:rFonts w:eastAsia="Times New Roman" w:cs="Arial"/>
          <w:sz w:val="20"/>
          <w:szCs w:val="20"/>
          <w:u w:color="000000"/>
        </w:rPr>
        <w:t xml:space="preserve">При публикации в сети гиперссылка на официальный сайт аналитического агентства </w:t>
      </w:r>
      <w:r w:rsidRPr="00654CC0">
        <w:rPr>
          <w:rFonts w:eastAsia="Times New Roman" w:cs="Arial"/>
          <w:sz w:val="20"/>
          <w:szCs w:val="20"/>
          <w:u w:color="000000"/>
        </w:rPr>
        <w:br/>
        <w:t>Russian Automotive Market Research</w:t>
      </w:r>
      <w:r w:rsidR="005C2BE6" w:rsidRPr="00654CC0">
        <w:rPr>
          <w:rFonts w:eastAsia="Times New Roman" w:cs="Arial"/>
          <w:sz w:val="20"/>
          <w:szCs w:val="20"/>
          <w:u w:color="000000"/>
        </w:rPr>
        <w:t xml:space="preserve"> –</w:t>
      </w:r>
      <w:r w:rsidRPr="00654CC0">
        <w:rPr>
          <w:rFonts w:eastAsia="Times New Roman" w:cs="Arial"/>
          <w:sz w:val="20"/>
          <w:szCs w:val="20"/>
          <w:u w:color="000000"/>
        </w:rPr>
        <w:t xml:space="preserve"> </w:t>
      </w:r>
      <w:hyperlink r:id="rId13" w:history="1">
        <w:r w:rsidRPr="00654CC0">
          <w:rPr>
            <w:rFonts w:eastAsia="Times New Roman"/>
            <w:sz w:val="20"/>
            <w:szCs w:val="20"/>
            <w:u w:color="000000"/>
          </w:rPr>
          <w:t>www.napinfo.ru</w:t>
        </w:r>
      </w:hyperlink>
      <w:r w:rsidRPr="00654CC0">
        <w:rPr>
          <w:rFonts w:eastAsia="Times New Roman" w:cs="Arial"/>
          <w:sz w:val="20"/>
          <w:szCs w:val="20"/>
          <w:u w:color="000000"/>
        </w:rPr>
        <w:t xml:space="preserve"> – обя</w:t>
      </w:r>
      <w:bookmarkStart w:id="1" w:name="_GoBack"/>
      <w:bookmarkEnd w:id="1"/>
      <w:r w:rsidRPr="00654CC0">
        <w:rPr>
          <w:rFonts w:eastAsia="Times New Roman" w:cs="Arial"/>
          <w:sz w:val="20"/>
          <w:szCs w:val="20"/>
          <w:u w:color="000000"/>
        </w:rPr>
        <w:t>зательна</w:t>
      </w:r>
      <w:r w:rsidRPr="00654CC0">
        <w:rPr>
          <w:rFonts w:eastAsia="Times New Roman" w:cs="Arial"/>
          <w:szCs w:val="18"/>
          <w:u w:color="000000"/>
        </w:rPr>
        <w:t>.</w:t>
      </w:r>
    </w:p>
    <w:sectPr w:rsidR="00613A90" w:rsidRPr="00654CC0" w:rsidSect="003F295E">
      <w:headerReference w:type="default" r:id="rId14"/>
      <w:footerReference w:type="default" r:id="rId15"/>
      <w:pgSz w:w="11906" w:h="16838"/>
      <w:pgMar w:top="851" w:right="1274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737C37" w14:textId="77777777" w:rsidR="00C80EB2" w:rsidRDefault="00C80EB2" w:rsidP="00665037">
      <w:r>
        <w:separator/>
      </w:r>
    </w:p>
  </w:endnote>
  <w:endnote w:type="continuationSeparator" w:id="0">
    <w:p w14:paraId="4D9411B4" w14:textId="77777777" w:rsidR="00C80EB2" w:rsidRDefault="00C80EB2" w:rsidP="00665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 Neue Light">
    <w:altName w:val="Microsoft YaHei"/>
    <w:charset w:val="00"/>
    <w:family w:val="auto"/>
    <w:pitch w:val="variable"/>
    <w:sig w:usb0="A00002FF" w:usb1="5000205B" w:usb2="00000002" w:usb3="00000000" w:csb0="00000007" w:csb1="00000000"/>
  </w:font>
  <w:font w:name="MS Mincho">
    <w:altName w:val="ＭＳ 明朝"/>
    <w:panose1 w:val="020B0500000000000000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5EFAC" w14:textId="2BA696E5" w:rsidR="00B0666E" w:rsidRDefault="00B0666E" w:rsidP="0094610B">
    <w:pPr>
      <w:rPr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69AA322D" wp14:editId="3151677B">
              <wp:simplePos x="0" y="0"/>
              <wp:positionH relativeFrom="margin">
                <wp:posOffset>5459095</wp:posOffset>
              </wp:positionH>
              <wp:positionV relativeFrom="page">
                <wp:posOffset>10045065</wp:posOffset>
              </wp:positionV>
              <wp:extent cx="337820" cy="238125"/>
              <wp:effectExtent l="0" t="0" r="5080" b="9525"/>
              <wp:wrapSquare wrapText="bothSides"/>
              <wp:docPr id="3" name="Прямоугольник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7820" cy="2381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54EB6E3F" w14:textId="144F09DF" w:rsidR="00B0666E" w:rsidRPr="00FC73A9" w:rsidRDefault="00B0666E" w:rsidP="00FC73A9">
                          <w:pPr>
                            <w:ind w:firstLine="0"/>
                            <w:jc w:val="right"/>
                            <w:rPr>
                              <w:rFonts w:cs="Arial"/>
                              <w:b/>
                              <w:color w:val="7F7F7F" w:themeColor="text1" w:themeTint="80"/>
                              <w:szCs w:val="18"/>
                            </w:rPr>
                          </w:pPr>
                          <w:r w:rsidRPr="00FC73A9">
                            <w:rPr>
                              <w:rFonts w:cs="Arial"/>
                              <w:b/>
                              <w:color w:val="7F7F7F" w:themeColor="text1" w:themeTint="80"/>
                              <w:szCs w:val="18"/>
                            </w:rPr>
                            <w:fldChar w:fldCharType="begin"/>
                          </w:r>
                          <w:r w:rsidRPr="00FC73A9">
                            <w:rPr>
                              <w:rFonts w:cs="Arial"/>
                              <w:b/>
                              <w:color w:val="7F7F7F" w:themeColor="text1" w:themeTint="80"/>
                              <w:szCs w:val="18"/>
                            </w:rPr>
                            <w:instrText>PAGE   \* MERGEFORMAT</w:instrText>
                          </w:r>
                          <w:r w:rsidRPr="00FC73A9">
                            <w:rPr>
                              <w:rFonts w:cs="Arial"/>
                              <w:b/>
                              <w:color w:val="7F7F7F" w:themeColor="text1" w:themeTint="80"/>
                              <w:szCs w:val="18"/>
                            </w:rPr>
                            <w:fldChar w:fldCharType="separate"/>
                          </w:r>
                          <w:r w:rsidR="00E16B3A">
                            <w:rPr>
                              <w:rFonts w:cs="Arial"/>
                              <w:b/>
                              <w:noProof/>
                              <w:color w:val="7F7F7F" w:themeColor="text1" w:themeTint="80"/>
                              <w:szCs w:val="18"/>
                            </w:rPr>
                            <w:t>1</w:t>
                          </w:r>
                          <w:r w:rsidRPr="00FC73A9">
                            <w:rPr>
                              <w:rFonts w:cs="Arial"/>
                              <w:b/>
                              <w:color w:val="7F7F7F" w:themeColor="text1" w:themeTint="80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AA322D" id="Прямоугольник 40" o:spid="_x0000_s1029" style="position:absolute;left:0;text-align:left;margin-left:429.85pt;margin-top:790.95pt;width:26.6pt;height:18.75pt;z-index:25165619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" fillcolor="white [3212]" stroked="f">
              <v:textbox>
                <w:txbxContent>
                  <w:p w14:paraId="54EB6E3F" w14:textId="144F09DF" w:rsidR="00B0666E" w:rsidRPr="00FC73A9" w:rsidRDefault="00B0666E" w:rsidP="00FC73A9">
                    <w:pPr>
                      <w:ind w:firstLine="0"/>
                      <w:jc w:val="right"/>
                      <w:rPr>
                        <w:rFonts w:cs="Arial"/>
                        <w:b/>
                        <w:color w:val="7F7F7F" w:themeColor="text1" w:themeTint="80"/>
                        <w:szCs w:val="18"/>
                      </w:rPr>
                    </w:pPr>
                    <w:r w:rsidRPr="00FC73A9">
                      <w:rPr>
                        <w:rFonts w:cs="Arial"/>
                        <w:b/>
                        <w:color w:val="7F7F7F" w:themeColor="text1" w:themeTint="80"/>
                        <w:szCs w:val="18"/>
                      </w:rPr>
                      <w:fldChar w:fldCharType="begin"/>
                    </w:r>
                    <w:r w:rsidRPr="00FC73A9">
                      <w:rPr>
                        <w:rFonts w:cs="Arial"/>
                        <w:b/>
                        <w:color w:val="7F7F7F" w:themeColor="text1" w:themeTint="80"/>
                        <w:szCs w:val="18"/>
                      </w:rPr>
                      <w:instrText>PAGE   \* MERGEFORMAT</w:instrText>
                    </w:r>
                    <w:r w:rsidRPr="00FC73A9">
                      <w:rPr>
                        <w:rFonts w:cs="Arial"/>
                        <w:b/>
                        <w:color w:val="7F7F7F" w:themeColor="text1" w:themeTint="80"/>
                        <w:szCs w:val="18"/>
                      </w:rPr>
                      <w:fldChar w:fldCharType="separate"/>
                    </w:r>
                    <w:r w:rsidR="00E16B3A">
                      <w:rPr>
                        <w:rFonts w:cs="Arial"/>
                        <w:b/>
                        <w:noProof/>
                        <w:color w:val="7F7F7F" w:themeColor="text1" w:themeTint="80"/>
                        <w:szCs w:val="18"/>
                      </w:rPr>
                      <w:t>1</w:t>
                    </w:r>
                    <w:r w:rsidRPr="00FC73A9">
                      <w:rPr>
                        <w:rFonts w:cs="Arial"/>
                        <w:b/>
                        <w:color w:val="7F7F7F" w:themeColor="text1" w:themeTint="80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1232630" wp14:editId="30F78691">
              <wp:simplePos x="0" y="0"/>
              <wp:positionH relativeFrom="margin">
                <wp:posOffset>-29210</wp:posOffset>
              </wp:positionH>
              <wp:positionV relativeFrom="paragraph">
                <wp:posOffset>6985</wp:posOffset>
              </wp:positionV>
              <wp:extent cx="5723890" cy="10795"/>
              <wp:effectExtent l="0" t="0" r="29210" b="27305"/>
              <wp:wrapNone/>
              <wp:docPr id="1" name="Прямая соединительная линия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23890" cy="10795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2003DF" id="Прямая соединительная линия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.3pt,.55pt" to="448.4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" strokecolor="gray [1629]" strokeweight=".5pt">
              <v:stroke joinstyle="miter"/>
              <w10:wrap anchorx="margin"/>
            </v:line>
          </w:pict>
        </mc:Fallback>
      </mc:AlternateContent>
    </w:r>
  </w:p>
  <w:p w14:paraId="78055DA6" w14:textId="3476777F" w:rsidR="00B0666E" w:rsidRPr="00FC73A9" w:rsidRDefault="00B0666E" w:rsidP="00FC73A9">
    <w:pPr>
      <w:ind w:firstLine="0"/>
      <w:jc w:val="left"/>
      <w:rPr>
        <w:sz w:val="16"/>
        <w:szCs w:val="16"/>
      </w:rPr>
    </w:pPr>
    <w:r>
      <w:rPr>
        <w:rFonts w:cs="Arial"/>
        <w:b/>
        <w:color w:val="808080"/>
        <w:sz w:val="16"/>
        <w:szCs w:val="16"/>
      </w:rPr>
      <w:t xml:space="preserve">Рынок </w:t>
    </w:r>
    <w:r w:rsidR="006B7BC7" w:rsidRPr="006B7BC7">
      <w:rPr>
        <w:rFonts w:cs="Arial"/>
        <w:b/>
        <w:color w:val="808080"/>
        <w:sz w:val="16"/>
        <w:szCs w:val="16"/>
      </w:rPr>
      <w:t>LCV</w:t>
    </w:r>
    <w:r w:rsidR="006B7BC7" w:rsidRPr="00FC73A9">
      <w:rPr>
        <w:rFonts w:cs="Arial"/>
        <w:b/>
        <w:color w:val="808080"/>
        <w:sz w:val="16"/>
        <w:szCs w:val="16"/>
      </w:rPr>
      <w:t xml:space="preserve"> </w:t>
    </w:r>
    <w:r w:rsidRPr="00FC73A9">
      <w:rPr>
        <w:rFonts w:cs="Arial"/>
        <w:b/>
        <w:color w:val="808080"/>
        <w:sz w:val="16"/>
        <w:szCs w:val="16"/>
      </w:rPr>
      <w:t>в России</w:t>
    </w:r>
    <w:r w:rsidRPr="006B7BC7">
      <w:rPr>
        <w:rFonts w:cs="Arial"/>
        <w:b/>
        <w:color w:val="808080"/>
        <w:sz w:val="16"/>
        <w:szCs w:val="16"/>
      </w:rPr>
      <w:t xml:space="preserve">        </w:t>
    </w:r>
    <w:r w:rsidR="005E4651" w:rsidRPr="006B7BC7">
      <w:rPr>
        <w:rFonts w:cs="Arial"/>
        <w:b/>
        <w:color w:val="808080"/>
        <w:sz w:val="16"/>
        <w:szCs w:val="16"/>
      </w:rPr>
      <w:t xml:space="preserve">                                                                                           </w:t>
    </w:r>
    <w:r w:rsidRPr="00D00EE1">
      <w:rPr>
        <w:rFonts w:cs="Arial"/>
        <w:color w:val="808080"/>
        <w:sz w:val="16"/>
        <w:szCs w:val="16"/>
      </w:rPr>
      <w:t>2017 г.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3C1E05" w14:textId="77777777" w:rsidR="00C80EB2" w:rsidRDefault="00C80EB2" w:rsidP="00665037">
      <w:r>
        <w:separator/>
      </w:r>
    </w:p>
  </w:footnote>
  <w:footnote w:type="continuationSeparator" w:id="0">
    <w:p w14:paraId="01D194F6" w14:textId="77777777" w:rsidR="00C80EB2" w:rsidRDefault="00C80EB2" w:rsidP="006650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178" w:type="dxa"/>
      <w:tblInd w:w="-106" w:type="dxa"/>
      <w:tblLook w:val="00A0" w:firstRow="1" w:lastRow="0" w:firstColumn="1" w:lastColumn="0" w:noHBand="0" w:noVBand="0"/>
    </w:tblPr>
    <w:tblGrid>
      <w:gridCol w:w="9178"/>
    </w:tblGrid>
    <w:tr w:rsidR="00B0666E" w:rsidRPr="00386B29" w14:paraId="6DD1A23F" w14:textId="77777777" w:rsidTr="00FC73A9">
      <w:tc>
        <w:tcPr>
          <w:tcW w:w="9178" w:type="dxa"/>
        </w:tcPr>
        <w:p w14:paraId="2D388EF9" w14:textId="29A9292F" w:rsidR="00B0666E" w:rsidRPr="00D00EE1" w:rsidRDefault="00B0666E" w:rsidP="00FC73A9">
          <w:pPr>
            <w:ind w:right="-394" w:firstLine="0"/>
            <w:rPr>
              <w:color w:val="7F7F7F" w:themeColor="text1" w:themeTint="80"/>
              <w:lang w:val="en-US"/>
            </w:rPr>
          </w:pPr>
          <w:r w:rsidRPr="00FA3324">
            <w:rPr>
              <w:rFonts w:cs="Arial"/>
              <w:color w:val="808080"/>
              <w:szCs w:val="18"/>
              <w:lang w:val="en-US"/>
            </w:rPr>
            <w:t>Russian Automotive Market Research</w:t>
          </w:r>
          <w:r w:rsidRPr="00FA3324">
            <w:rPr>
              <w:rFonts w:cs="Arial"/>
              <w:color w:val="808080"/>
              <w:sz w:val="20"/>
              <w:lang w:val="en-US"/>
            </w:rPr>
            <w:t xml:space="preserve">                                                                    </w:t>
          </w:r>
          <w:r w:rsidRPr="003B45BC">
            <w:rPr>
              <w:rFonts w:cs="Arial"/>
              <w:color w:val="808080"/>
              <w:sz w:val="20"/>
              <w:lang w:val="en-US"/>
            </w:rPr>
            <w:t xml:space="preserve"> </w:t>
          </w:r>
          <w:r w:rsidRPr="00FA3324">
            <w:rPr>
              <w:rFonts w:cs="Arial"/>
              <w:color w:val="808080"/>
              <w:sz w:val="20"/>
              <w:lang w:val="en-US"/>
            </w:rPr>
            <w:t xml:space="preserve">     </w:t>
          </w:r>
          <w:r w:rsidRPr="00D00EE1">
            <w:rPr>
              <w:rFonts w:cs="Arial"/>
              <w:color w:val="808080"/>
              <w:sz w:val="20"/>
              <w:lang w:val="en-US"/>
            </w:rPr>
            <w:t xml:space="preserve">        </w:t>
          </w:r>
          <w:r w:rsidRPr="00FA3324">
            <w:rPr>
              <w:rFonts w:cs="Arial"/>
              <w:color w:val="808080"/>
              <w:sz w:val="20"/>
              <w:lang w:val="en-US"/>
            </w:rPr>
            <w:t xml:space="preserve"> </w:t>
          </w:r>
          <w:r>
            <w:rPr>
              <w:rFonts w:cs="Arial"/>
              <w:color w:val="808080"/>
              <w:sz w:val="20"/>
              <w:lang w:val="en-US"/>
            </w:rPr>
            <w:t xml:space="preserve"> </w:t>
          </w:r>
          <w:r w:rsidRPr="00FA3324">
            <w:rPr>
              <w:rFonts w:cs="Arial"/>
              <w:color w:val="808080"/>
              <w:sz w:val="20"/>
              <w:lang w:val="en-US"/>
            </w:rPr>
            <w:t xml:space="preserve"> </w:t>
          </w:r>
          <w:r w:rsidRPr="00930B52">
            <w:rPr>
              <w:color w:val="7F7F7F" w:themeColor="text1" w:themeTint="80"/>
              <w:lang w:val="en-US"/>
            </w:rPr>
            <w:t>www.napinfo.ru</w:t>
          </w:r>
        </w:p>
      </w:tc>
    </w:tr>
  </w:tbl>
  <w:p w14:paraId="1E4A4925" w14:textId="55ABCFB9" w:rsidR="00B0666E" w:rsidRPr="00DB37A0" w:rsidRDefault="00B0666E" w:rsidP="006B7BC7">
    <w:pPr>
      <w:tabs>
        <w:tab w:val="left" w:pos="3945"/>
      </w:tabs>
      <w:rPr>
        <w:color w:val="A6A6A6"/>
        <w:lang w:val="en-US"/>
      </w:rPr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7F0FEB8" wp14:editId="2E4D2221">
              <wp:simplePos x="0" y="0"/>
              <wp:positionH relativeFrom="leftMargin">
                <wp:align>right</wp:align>
              </wp:positionH>
              <wp:positionV relativeFrom="paragraph">
                <wp:posOffset>-397858</wp:posOffset>
              </wp:positionV>
              <wp:extent cx="965835" cy="499157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835" cy="4991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EADE9E" w14:textId="38F31DC2" w:rsidR="00B0666E" w:rsidRDefault="00B0666E" w:rsidP="00960043">
                          <w:pPr>
                            <w:ind w:firstLine="0"/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25388C99" wp14:editId="05769F01">
                                <wp:extent cx="492760" cy="325755"/>
                                <wp:effectExtent l="19050" t="0" r="2540" b="0"/>
                                <wp:docPr id="25" name="Рисунок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Рисунок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2760" cy="325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F0FEB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24.85pt;margin-top:-31.35pt;width:76.05pt;height:39.3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0TiswIAALg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" filled="f" stroked="f">
              <v:textbox>
                <w:txbxContent>
                  <w:p w14:paraId="51EADE9E" w14:textId="38F31DC2" w:rsidR="00B0666E" w:rsidRDefault="00B0666E" w:rsidP="00960043">
                    <w:pPr>
                      <w:ind w:firstLine="0"/>
                    </w:pPr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 wp14:anchorId="25388C99" wp14:editId="05769F01">
                          <wp:extent cx="492760" cy="325755"/>
                          <wp:effectExtent l="19050" t="0" r="2540" b="0"/>
                          <wp:docPr id="25" name="Рисунок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Рисунок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2760" cy="325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DAFAE95" wp14:editId="34AAECD1">
              <wp:simplePos x="0" y="0"/>
              <wp:positionH relativeFrom="margin">
                <wp:posOffset>0</wp:posOffset>
              </wp:positionH>
              <wp:positionV relativeFrom="paragraph">
                <wp:posOffset>33655</wp:posOffset>
              </wp:positionV>
              <wp:extent cx="5715000" cy="17145"/>
              <wp:effectExtent l="0" t="0" r="19050" b="20955"/>
              <wp:wrapNone/>
              <wp:docPr id="5" name="Прямая соединительная линия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15000" cy="17145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73485E" id="Прямая соединительная линия 1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2.65pt" to="450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" strokecolor="gray [1629]" strokeweight=".5pt">
              <v:stroke joinstyle="miter"/>
              <w10:wrap anchorx="margin"/>
            </v:line>
          </w:pict>
        </mc:Fallback>
      </mc:AlternateContent>
    </w:r>
    <w:r w:rsidR="006B7BC7">
      <w:rPr>
        <w:color w:val="A6A6A6"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72D34"/>
    <w:multiLevelType w:val="hybridMultilevel"/>
    <w:tmpl w:val="E0CA599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FF1FEC"/>
    <w:multiLevelType w:val="hybridMultilevel"/>
    <w:tmpl w:val="D6BED438"/>
    <w:lvl w:ilvl="0" w:tplc="0F1E5F28">
      <w:start w:val="1"/>
      <w:numFmt w:val="bullet"/>
      <w:lvlText w:val="•"/>
      <w:lvlJc w:val="left"/>
      <w:pPr>
        <w:ind w:left="17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9881F24">
      <w:start w:val="1"/>
      <w:numFmt w:val="bullet"/>
      <w:lvlText w:val="o"/>
      <w:lvlJc w:val="left"/>
      <w:pPr>
        <w:ind w:left="89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1BC6510">
      <w:start w:val="1"/>
      <w:numFmt w:val="bullet"/>
      <w:lvlText w:val="▪"/>
      <w:lvlJc w:val="left"/>
      <w:pPr>
        <w:ind w:left="161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09CE8FC">
      <w:start w:val="1"/>
      <w:numFmt w:val="bullet"/>
      <w:lvlText w:val="•"/>
      <w:lvlJc w:val="left"/>
      <w:pPr>
        <w:ind w:left="233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C9E1124">
      <w:start w:val="1"/>
      <w:numFmt w:val="bullet"/>
      <w:lvlText w:val="o"/>
      <w:lvlJc w:val="left"/>
      <w:pPr>
        <w:ind w:left="305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589AD6">
      <w:start w:val="1"/>
      <w:numFmt w:val="bullet"/>
      <w:lvlText w:val="▪"/>
      <w:lvlJc w:val="left"/>
      <w:pPr>
        <w:ind w:left="377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EA030FA">
      <w:start w:val="1"/>
      <w:numFmt w:val="bullet"/>
      <w:lvlText w:val="•"/>
      <w:lvlJc w:val="left"/>
      <w:pPr>
        <w:ind w:left="449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05EDE0C">
      <w:start w:val="1"/>
      <w:numFmt w:val="bullet"/>
      <w:lvlText w:val="o"/>
      <w:lvlJc w:val="left"/>
      <w:pPr>
        <w:ind w:left="521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674E086">
      <w:start w:val="1"/>
      <w:numFmt w:val="bullet"/>
      <w:lvlText w:val="▪"/>
      <w:lvlJc w:val="left"/>
      <w:pPr>
        <w:ind w:left="593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E2D0A18"/>
    <w:multiLevelType w:val="hybridMultilevel"/>
    <w:tmpl w:val="BAF4C722"/>
    <w:lvl w:ilvl="0" w:tplc="0BD2B528">
      <w:start w:val="1"/>
      <w:numFmt w:val="bullet"/>
      <w:lvlText w:val="•"/>
      <w:lvlJc w:val="left"/>
      <w:pPr>
        <w:ind w:left="17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9747A4A">
      <w:start w:val="1"/>
      <w:numFmt w:val="bullet"/>
      <w:lvlText w:val="o"/>
      <w:lvlJc w:val="left"/>
      <w:pPr>
        <w:ind w:left="89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A6626BC">
      <w:start w:val="1"/>
      <w:numFmt w:val="bullet"/>
      <w:lvlText w:val="▪"/>
      <w:lvlJc w:val="left"/>
      <w:pPr>
        <w:ind w:left="161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574AF46">
      <w:start w:val="1"/>
      <w:numFmt w:val="bullet"/>
      <w:lvlText w:val="•"/>
      <w:lvlJc w:val="left"/>
      <w:pPr>
        <w:ind w:left="233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676E394">
      <w:start w:val="1"/>
      <w:numFmt w:val="bullet"/>
      <w:lvlText w:val="o"/>
      <w:lvlJc w:val="left"/>
      <w:pPr>
        <w:ind w:left="305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C64EA60">
      <w:start w:val="1"/>
      <w:numFmt w:val="bullet"/>
      <w:lvlText w:val="▪"/>
      <w:lvlJc w:val="left"/>
      <w:pPr>
        <w:ind w:left="377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4CCF926">
      <w:start w:val="1"/>
      <w:numFmt w:val="bullet"/>
      <w:lvlText w:val="•"/>
      <w:lvlJc w:val="left"/>
      <w:pPr>
        <w:ind w:left="449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DB8FEA0">
      <w:start w:val="1"/>
      <w:numFmt w:val="bullet"/>
      <w:lvlText w:val="o"/>
      <w:lvlJc w:val="left"/>
      <w:pPr>
        <w:ind w:left="521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C6E47B6">
      <w:start w:val="1"/>
      <w:numFmt w:val="bullet"/>
      <w:lvlText w:val="▪"/>
      <w:lvlJc w:val="left"/>
      <w:pPr>
        <w:ind w:left="593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FED39A3"/>
    <w:multiLevelType w:val="multilevel"/>
    <w:tmpl w:val="A238DE90"/>
    <w:styleLink w:val="List1111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4" w15:restartNumberingAfterBreak="0">
    <w:nsid w:val="114246B3"/>
    <w:multiLevelType w:val="hybridMultilevel"/>
    <w:tmpl w:val="8112F87A"/>
    <w:lvl w:ilvl="0" w:tplc="65A0461E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17E99"/>
    <w:multiLevelType w:val="hybridMultilevel"/>
    <w:tmpl w:val="33BC2316"/>
    <w:lvl w:ilvl="0" w:tplc="610209E6">
      <w:start w:val="1"/>
      <w:numFmt w:val="bullet"/>
      <w:lvlText w:val="•"/>
      <w:lvlJc w:val="left"/>
      <w:pPr>
        <w:ind w:left="17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610B8F6">
      <w:start w:val="1"/>
      <w:numFmt w:val="bullet"/>
      <w:lvlText w:val="o"/>
      <w:lvlJc w:val="left"/>
      <w:pPr>
        <w:ind w:left="89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E362BA4">
      <w:start w:val="1"/>
      <w:numFmt w:val="bullet"/>
      <w:lvlText w:val="▪"/>
      <w:lvlJc w:val="left"/>
      <w:pPr>
        <w:ind w:left="161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1B8A42E">
      <w:start w:val="1"/>
      <w:numFmt w:val="bullet"/>
      <w:lvlText w:val="•"/>
      <w:lvlJc w:val="left"/>
      <w:pPr>
        <w:ind w:left="233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2065E26">
      <w:start w:val="1"/>
      <w:numFmt w:val="bullet"/>
      <w:lvlText w:val="o"/>
      <w:lvlJc w:val="left"/>
      <w:pPr>
        <w:ind w:left="305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610953C">
      <w:start w:val="1"/>
      <w:numFmt w:val="bullet"/>
      <w:lvlText w:val="▪"/>
      <w:lvlJc w:val="left"/>
      <w:pPr>
        <w:ind w:left="377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062372C">
      <w:start w:val="1"/>
      <w:numFmt w:val="bullet"/>
      <w:lvlText w:val="•"/>
      <w:lvlJc w:val="left"/>
      <w:pPr>
        <w:ind w:left="449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6F40F0C">
      <w:start w:val="1"/>
      <w:numFmt w:val="bullet"/>
      <w:lvlText w:val="o"/>
      <w:lvlJc w:val="left"/>
      <w:pPr>
        <w:ind w:left="521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ADAE424">
      <w:start w:val="1"/>
      <w:numFmt w:val="bullet"/>
      <w:lvlText w:val="▪"/>
      <w:lvlJc w:val="left"/>
      <w:pPr>
        <w:ind w:left="593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F5F25FB"/>
    <w:multiLevelType w:val="hybridMultilevel"/>
    <w:tmpl w:val="B0CC1A86"/>
    <w:lvl w:ilvl="0" w:tplc="65A0461E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27570"/>
    <w:multiLevelType w:val="hybridMultilevel"/>
    <w:tmpl w:val="1758108A"/>
    <w:styleLink w:val="List721"/>
    <w:lvl w:ilvl="0" w:tplc="65A0461E">
      <w:start w:val="1"/>
      <w:numFmt w:val="bullet"/>
      <w:lvlText w:val=""/>
      <w:lvlJc w:val="left"/>
      <w:pPr>
        <w:ind w:left="15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28A209CA"/>
    <w:multiLevelType w:val="hybridMultilevel"/>
    <w:tmpl w:val="62D2A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D17A84"/>
    <w:multiLevelType w:val="hybridMultilevel"/>
    <w:tmpl w:val="DEBA12CA"/>
    <w:lvl w:ilvl="0" w:tplc="2E6677D0">
      <w:start w:val="1"/>
      <w:numFmt w:val="bullet"/>
      <w:lvlText w:val="•"/>
      <w:lvlJc w:val="left"/>
      <w:pPr>
        <w:ind w:left="17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260A048">
      <w:start w:val="1"/>
      <w:numFmt w:val="bullet"/>
      <w:lvlText w:val="o"/>
      <w:lvlJc w:val="left"/>
      <w:pPr>
        <w:ind w:left="89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7C646E0">
      <w:start w:val="1"/>
      <w:numFmt w:val="bullet"/>
      <w:lvlText w:val="▪"/>
      <w:lvlJc w:val="left"/>
      <w:pPr>
        <w:ind w:left="161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7F8E302">
      <w:start w:val="1"/>
      <w:numFmt w:val="bullet"/>
      <w:lvlText w:val="•"/>
      <w:lvlJc w:val="left"/>
      <w:pPr>
        <w:ind w:left="233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0E28740">
      <w:start w:val="1"/>
      <w:numFmt w:val="bullet"/>
      <w:lvlText w:val="o"/>
      <w:lvlJc w:val="left"/>
      <w:pPr>
        <w:ind w:left="305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8C20B6">
      <w:start w:val="1"/>
      <w:numFmt w:val="bullet"/>
      <w:lvlText w:val="▪"/>
      <w:lvlJc w:val="left"/>
      <w:pPr>
        <w:ind w:left="377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0BE792E">
      <w:start w:val="1"/>
      <w:numFmt w:val="bullet"/>
      <w:lvlText w:val="•"/>
      <w:lvlJc w:val="left"/>
      <w:pPr>
        <w:ind w:left="449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16A684A">
      <w:start w:val="1"/>
      <w:numFmt w:val="bullet"/>
      <w:lvlText w:val="o"/>
      <w:lvlJc w:val="left"/>
      <w:pPr>
        <w:ind w:left="521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85E68D8">
      <w:start w:val="1"/>
      <w:numFmt w:val="bullet"/>
      <w:lvlText w:val="▪"/>
      <w:lvlJc w:val="left"/>
      <w:pPr>
        <w:ind w:left="593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379629AD"/>
    <w:multiLevelType w:val="hybridMultilevel"/>
    <w:tmpl w:val="F67EEE9A"/>
    <w:lvl w:ilvl="0" w:tplc="17C07084">
      <w:start w:val="1"/>
      <w:numFmt w:val="bullet"/>
      <w:lvlText w:val=""/>
      <w:lvlJc w:val="left"/>
      <w:pPr>
        <w:ind w:left="765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3FBD6E12"/>
    <w:multiLevelType w:val="hybridMultilevel"/>
    <w:tmpl w:val="0748A9F6"/>
    <w:lvl w:ilvl="0" w:tplc="F7309D54">
      <w:start w:val="1"/>
      <w:numFmt w:val="bullet"/>
      <w:lvlText w:val="•"/>
      <w:lvlJc w:val="left"/>
      <w:pPr>
        <w:ind w:left="17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56ADCDC">
      <w:start w:val="1"/>
      <w:numFmt w:val="bullet"/>
      <w:lvlText w:val="o"/>
      <w:lvlJc w:val="left"/>
      <w:pPr>
        <w:ind w:left="89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284926">
      <w:start w:val="1"/>
      <w:numFmt w:val="bullet"/>
      <w:lvlText w:val="▪"/>
      <w:lvlJc w:val="left"/>
      <w:pPr>
        <w:ind w:left="161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53AA804">
      <w:start w:val="1"/>
      <w:numFmt w:val="bullet"/>
      <w:lvlText w:val="•"/>
      <w:lvlJc w:val="left"/>
      <w:pPr>
        <w:ind w:left="233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7EC110">
      <w:start w:val="1"/>
      <w:numFmt w:val="bullet"/>
      <w:lvlText w:val="o"/>
      <w:lvlJc w:val="left"/>
      <w:pPr>
        <w:ind w:left="305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56C328C">
      <w:start w:val="1"/>
      <w:numFmt w:val="bullet"/>
      <w:lvlText w:val="▪"/>
      <w:lvlJc w:val="left"/>
      <w:pPr>
        <w:ind w:left="377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32C6A14">
      <w:start w:val="1"/>
      <w:numFmt w:val="bullet"/>
      <w:lvlText w:val="•"/>
      <w:lvlJc w:val="left"/>
      <w:pPr>
        <w:ind w:left="449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7FC7C02">
      <w:start w:val="1"/>
      <w:numFmt w:val="bullet"/>
      <w:lvlText w:val="o"/>
      <w:lvlJc w:val="left"/>
      <w:pPr>
        <w:ind w:left="521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760F58">
      <w:start w:val="1"/>
      <w:numFmt w:val="bullet"/>
      <w:lvlText w:val="▪"/>
      <w:lvlJc w:val="left"/>
      <w:pPr>
        <w:ind w:left="593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484300F5"/>
    <w:multiLevelType w:val="hybridMultilevel"/>
    <w:tmpl w:val="C314703E"/>
    <w:lvl w:ilvl="0" w:tplc="9BB03B58">
      <w:start w:val="1"/>
      <w:numFmt w:val="bullet"/>
      <w:lvlText w:val="•"/>
      <w:lvlJc w:val="left"/>
      <w:pPr>
        <w:ind w:left="17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BE09D50">
      <w:start w:val="1"/>
      <w:numFmt w:val="bullet"/>
      <w:lvlText w:val="o"/>
      <w:lvlJc w:val="left"/>
      <w:pPr>
        <w:ind w:left="89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030F7B6">
      <w:start w:val="1"/>
      <w:numFmt w:val="bullet"/>
      <w:lvlText w:val="▪"/>
      <w:lvlJc w:val="left"/>
      <w:pPr>
        <w:ind w:left="161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ACE861A">
      <w:start w:val="1"/>
      <w:numFmt w:val="bullet"/>
      <w:lvlText w:val="•"/>
      <w:lvlJc w:val="left"/>
      <w:pPr>
        <w:ind w:left="233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26A8DB4">
      <w:start w:val="1"/>
      <w:numFmt w:val="bullet"/>
      <w:lvlText w:val="o"/>
      <w:lvlJc w:val="left"/>
      <w:pPr>
        <w:ind w:left="305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CC80F4A">
      <w:start w:val="1"/>
      <w:numFmt w:val="bullet"/>
      <w:lvlText w:val="▪"/>
      <w:lvlJc w:val="left"/>
      <w:pPr>
        <w:ind w:left="377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A5CA8FA">
      <w:start w:val="1"/>
      <w:numFmt w:val="bullet"/>
      <w:lvlText w:val="•"/>
      <w:lvlJc w:val="left"/>
      <w:pPr>
        <w:ind w:left="449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C16BCDC">
      <w:start w:val="1"/>
      <w:numFmt w:val="bullet"/>
      <w:lvlText w:val="o"/>
      <w:lvlJc w:val="left"/>
      <w:pPr>
        <w:ind w:left="521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7A2CA2A">
      <w:start w:val="1"/>
      <w:numFmt w:val="bullet"/>
      <w:lvlText w:val="▪"/>
      <w:lvlJc w:val="left"/>
      <w:pPr>
        <w:ind w:left="5937" w:hanging="1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5A872E27"/>
    <w:multiLevelType w:val="multilevel"/>
    <w:tmpl w:val="3E0A550C"/>
    <w:styleLink w:val="List112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5AB931E1"/>
    <w:multiLevelType w:val="hybridMultilevel"/>
    <w:tmpl w:val="D8B891A6"/>
    <w:lvl w:ilvl="0" w:tplc="07721D86">
      <w:start w:val="1"/>
      <w:numFmt w:val="bullet"/>
      <w:lvlText w:val=""/>
      <w:lvlJc w:val="left"/>
      <w:pPr>
        <w:ind w:left="765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65E12AFF"/>
    <w:multiLevelType w:val="hybridMultilevel"/>
    <w:tmpl w:val="8884B1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865BBA"/>
    <w:multiLevelType w:val="hybridMultilevel"/>
    <w:tmpl w:val="85BCDF98"/>
    <w:styleLink w:val="List1021"/>
    <w:lvl w:ilvl="0" w:tplc="65A0461E">
      <w:start w:val="1"/>
      <w:numFmt w:val="bullet"/>
      <w:lvlText w:val=""/>
      <w:lvlJc w:val="left"/>
      <w:pPr>
        <w:ind w:left="135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7" w15:restartNumberingAfterBreak="0">
    <w:nsid w:val="7D9635C9"/>
    <w:multiLevelType w:val="hybridMultilevel"/>
    <w:tmpl w:val="5FB29C7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8"/>
  </w:num>
  <w:num w:numId="4">
    <w:abstractNumId w:val="7"/>
  </w:num>
  <w:num w:numId="5">
    <w:abstractNumId w:val="16"/>
  </w:num>
  <w:num w:numId="6">
    <w:abstractNumId w:val="13"/>
  </w:num>
  <w:num w:numId="7">
    <w:abstractNumId w:val="3"/>
  </w:num>
  <w:num w:numId="8">
    <w:abstractNumId w:val="2"/>
  </w:num>
  <w:num w:numId="9">
    <w:abstractNumId w:val="12"/>
  </w:num>
  <w:num w:numId="10">
    <w:abstractNumId w:val="9"/>
  </w:num>
  <w:num w:numId="11">
    <w:abstractNumId w:val="11"/>
  </w:num>
  <w:num w:numId="12">
    <w:abstractNumId w:val="1"/>
  </w:num>
  <w:num w:numId="13">
    <w:abstractNumId w:val="5"/>
  </w:num>
  <w:num w:numId="14">
    <w:abstractNumId w:val="10"/>
  </w:num>
  <w:num w:numId="15">
    <w:abstractNumId w:val="14"/>
  </w:num>
  <w:num w:numId="16">
    <w:abstractNumId w:val="6"/>
  </w:num>
  <w:num w:numId="17">
    <w:abstractNumId w:val="4"/>
  </w:num>
  <w:num w:numId="1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hideSpellingErrors/>
  <w:hideGrammaticalErrors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8"/>
  <w:autoHyphenation/>
  <w:consecutiveHyphenLimit w:val="10"/>
  <w:hyphenationZone w:val="284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037"/>
    <w:rsid w:val="00002BF9"/>
    <w:rsid w:val="00007DD3"/>
    <w:rsid w:val="00013228"/>
    <w:rsid w:val="00022A41"/>
    <w:rsid w:val="00024420"/>
    <w:rsid w:val="0003231C"/>
    <w:rsid w:val="00032ECA"/>
    <w:rsid w:val="00035990"/>
    <w:rsid w:val="0003683F"/>
    <w:rsid w:val="00037CF1"/>
    <w:rsid w:val="00042539"/>
    <w:rsid w:val="00042D2A"/>
    <w:rsid w:val="00042D9B"/>
    <w:rsid w:val="000430F8"/>
    <w:rsid w:val="00043A4C"/>
    <w:rsid w:val="00043BE9"/>
    <w:rsid w:val="000476B5"/>
    <w:rsid w:val="000476CD"/>
    <w:rsid w:val="000508F3"/>
    <w:rsid w:val="000510E0"/>
    <w:rsid w:val="0005187E"/>
    <w:rsid w:val="00051D4A"/>
    <w:rsid w:val="00053B9F"/>
    <w:rsid w:val="00057D7E"/>
    <w:rsid w:val="00061F92"/>
    <w:rsid w:val="000629A8"/>
    <w:rsid w:val="000635CA"/>
    <w:rsid w:val="00063BD7"/>
    <w:rsid w:val="000652CA"/>
    <w:rsid w:val="00070CDF"/>
    <w:rsid w:val="000720B3"/>
    <w:rsid w:val="00072BBF"/>
    <w:rsid w:val="000738D2"/>
    <w:rsid w:val="0008175D"/>
    <w:rsid w:val="00082553"/>
    <w:rsid w:val="00082EE1"/>
    <w:rsid w:val="0008654D"/>
    <w:rsid w:val="00086A3C"/>
    <w:rsid w:val="00087B25"/>
    <w:rsid w:val="000903CE"/>
    <w:rsid w:val="00093D4B"/>
    <w:rsid w:val="00095B46"/>
    <w:rsid w:val="00095C07"/>
    <w:rsid w:val="00096F77"/>
    <w:rsid w:val="000A0217"/>
    <w:rsid w:val="000A5D17"/>
    <w:rsid w:val="000A6EB7"/>
    <w:rsid w:val="000A7ED2"/>
    <w:rsid w:val="000B1B34"/>
    <w:rsid w:val="000B7FAE"/>
    <w:rsid w:val="000C173D"/>
    <w:rsid w:val="000C39FB"/>
    <w:rsid w:val="000C50AD"/>
    <w:rsid w:val="000C596A"/>
    <w:rsid w:val="000D029B"/>
    <w:rsid w:val="000D0FB7"/>
    <w:rsid w:val="000D3F6B"/>
    <w:rsid w:val="000D443A"/>
    <w:rsid w:val="000D6833"/>
    <w:rsid w:val="000D6922"/>
    <w:rsid w:val="000D78F2"/>
    <w:rsid w:val="000E03A5"/>
    <w:rsid w:val="000E10A6"/>
    <w:rsid w:val="000E39D4"/>
    <w:rsid w:val="000E7B30"/>
    <w:rsid w:val="000F0297"/>
    <w:rsid w:val="000F13EE"/>
    <w:rsid w:val="000F2B6C"/>
    <w:rsid w:val="000F2EAF"/>
    <w:rsid w:val="000F2EC1"/>
    <w:rsid w:val="000F361E"/>
    <w:rsid w:val="000F629A"/>
    <w:rsid w:val="000F6388"/>
    <w:rsid w:val="000F7AB8"/>
    <w:rsid w:val="00102976"/>
    <w:rsid w:val="00102BDA"/>
    <w:rsid w:val="001058A5"/>
    <w:rsid w:val="001061F5"/>
    <w:rsid w:val="00112410"/>
    <w:rsid w:val="001124AC"/>
    <w:rsid w:val="00113F40"/>
    <w:rsid w:val="00114192"/>
    <w:rsid w:val="0012092E"/>
    <w:rsid w:val="00121A05"/>
    <w:rsid w:val="0012221B"/>
    <w:rsid w:val="001224FF"/>
    <w:rsid w:val="00122DB2"/>
    <w:rsid w:val="001260DF"/>
    <w:rsid w:val="00126603"/>
    <w:rsid w:val="00131665"/>
    <w:rsid w:val="00131F4F"/>
    <w:rsid w:val="00137FC9"/>
    <w:rsid w:val="00140B6A"/>
    <w:rsid w:val="001424B8"/>
    <w:rsid w:val="00145349"/>
    <w:rsid w:val="00145C7B"/>
    <w:rsid w:val="00151D62"/>
    <w:rsid w:val="001527EB"/>
    <w:rsid w:val="001534AC"/>
    <w:rsid w:val="001545FF"/>
    <w:rsid w:val="00157B44"/>
    <w:rsid w:val="001611E6"/>
    <w:rsid w:val="001621E4"/>
    <w:rsid w:val="001634D4"/>
    <w:rsid w:val="00164E0C"/>
    <w:rsid w:val="00165349"/>
    <w:rsid w:val="00180E4D"/>
    <w:rsid w:val="00181141"/>
    <w:rsid w:val="0018162F"/>
    <w:rsid w:val="001818E5"/>
    <w:rsid w:val="00184141"/>
    <w:rsid w:val="0018597D"/>
    <w:rsid w:val="00187386"/>
    <w:rsid w:val="0018743D"/>
    <w:rsid w:val="00190C15"/>
    <w:rsid w:val="00191219"/>
    <w:rsid w:val="00192EDE"/>
    <w:rsid w:val="00194179"/>
    <w:rsid w:val="00196E89"/>
    <w:rsid w:val="00197C89"/>
    <w:rsid w:val="001A03D8"/>
    <w:rsid w:val="001A0EB2"/>
    <w:rsid w:val="001A58F3"/>
    <w:rsid w:val="001B1847"/>
    <w:rsid w:val="001B42A9"/>
    <w:rsid w:val="001B4FE1"/>
    <w:rsid w:val="001B5746"/>
    <w:rsid w:val="001B581E"/>
    <w:rsid w:val="001B6056"/>
    <w:rsid w:val="001B64AB"/>
    <w:rsid w:val="001C0763"/>
    <w:rsid w:val="001C4B7E"/>
    <w:rsid w:val="001C621C"/>
    <w:rsid w:val="001D02BF"/>
    <w:rsid w:val="001D3B2C"/>
    <w:rsid w:val="001D58F6"/>
    <w:rsid w:val="001D62B4"/>
    <w:rsid w:val="001D732D"/>
    <w:rsid w:val="001E3C13"/>
    <w:rsid w:val="001E5632"/>
    <w:rsid w:val="001E7657"/>
    <w:rsid w:val="001F240C"/>
    <w:rsid w:val="001F42F5"/>
    <w:rsid w:val="001F4DAA"/>
    <w:rsid w:val="001F557C"/>
    <w:rsid w:val="001F6F60"/>
    <w:rsid w:val="002013D4"/>
    <w:rsid w:val="00207E31"/>
    <w:rsid w:val="002105A0"/>
    <w:rsid w:val="00211E22"/>
    <w:rsid w:val="00212055"/>
    <w:rsid w:val="002126E6"/>
    <w:rsid w:val="00212D2F"/>
    <w:rsid w:val="002155BF"/>
    <w:rsid w:val="002229E8"/>
    <w:rsid w:val="00224BCB"/>
    <w:rsid w:val="00224C6A"/>
    <w:rsid w:val="00224DE8"/>
    <w:rsid w:val="00230794"/>
    <w:rsid w:val="00230969"/>
    <w:rsid w:val="00231B17"/>
    <w:rsid w:val="00237620"/>
    <w:rsid w:val="002402E5"/>
    <w:rsid w:val="00251133"/>
    <w:rsid w:val="00251A8F"/>
    <w:rsid w:val="00255DE0"/>
    <w:rsid w:val="00257D40"/>
    <w:rsid w:val="0026446F"/>
    <w:rsid w:val="00265F83"/>
    <w:rsid w:val="00266829"/>
    <w:rsid w:val="00267779"/>
    <w:rsid w:val="0026792B"/>
    <w:rsid w:val="00274DC6"/>
    <w:rsid w:val="00274DE6"/>
    <w:rsid w:val="00275DDE"/>
    <w:rsid w:val="0028051C"/>
    <w:rsid w:val="0028098C"/>
    <w:rsid w:val="00281B2B"/>
    <w:rsid w:val="00282548"/>
    <w:rsid w:val="00284003"/>
    <w:rsid w:val="00284AEA"/>
    <w:rsid w:val="0028764B"/>
    <w:rsid w:val="00292327"/>
    <w:rsid w:val="00293DA4"/>
    <w:rsid w:val="002945C4"/>
    <w:rsid w:val="0029711E"/>
    <w:rsid w:val="002A1A66"/>
    <w:rsid w:val="002A3ECB"/>
    <w:rsid w:val="002A6890"/>
    <w:rsid w:val="002A758A"/>
    <w:rsid w:val="002A7D61"/>
    <w:rsid w:val="002B3B31"/>
    <w:rsid w:val="002B3FCD"/>
    <w:rsid w:val="002B4F12"/>
    <w:rsid w:val="002C2BD2"/>
    <w:rsid w:val="002C2BF7"/>
    <w:rsid w:val="002C3517"/>
    <w:rsid w:val="002C52D7"/>
    <w:rsid w:val="002C6EA7"/>
    <w:rsid w:val="002C723D"/>
    <w:rsid w:val="002D6E5C"/>
    <w:rsid w:val="002E1543"/>
    <w:rsid w:val="002E2D70"/>
    <w:rsid w:val="002E3E46"/>
    <w:rsid w:val="002E5455"/>
    <w:rsid w:val="002E60D5"/>
    <w:rsid w:val="002F06CF"/>
    <w:rsid w:val="002F2595"/>
    <w:rsid w:val="002F3D44"/>
    <w:rsid w:val="002F46C5"/>
    <w:rsid w:val="002F6B37"/>
    <w:rsid w:val="002F7F2A"/>
    <w:rsid w:val="0030036A"/>
    <w:rsid w:val="0030083C"/>
    <w:rsid w:val="00302078"/>
    <w:rsid w:val="00302642"/>
    <w:rsid w:val="0030372D"/>
    <w:rsid w:val="00306394"/>
    <w:rsid w:val="00306501"/>
    <w:rsid w:val="00306D87"/>
    <w:rsid w:val="00316629"/>
    <w:rsid w:val="00317475"/>
    <w:rsid w:val="00320D58"/>
    <w:rsid w:val="00323B81"/>
    <w:rsid w:val="003263FC"/>
    <w:rsid w:val="00327702"/>
    <w:rsid w:val="00331FB8"/>
    <w:rsid w:val="003340FB"/>
    <w:rsid w:val="00334225"/>
    <w:rsid w:val="00334F25"/>
    <w:rsid w:val="00335D45"/>
    <w:rsid w:val="00336A0C"/>
    <w:rsid w:val="0034154F"/>
    <w:rsid w:val="003428E8"/>
    <w:rsid w:val="003456D9"/>
    <w:rsid w:val="00346D0C"/>
    <w:rsid w:val="00350183"/>
    <w:rsid w:val="003508E8"/>
    <w:rsid w:val="00352FB8"/>
    <w:rsid w:val="00353821"/>
    <w:rsid w:val="003546ED"/>
    <w:rsid w:val="0035654B"/>
    <w:rsid w:val="00360CB4"/>
    <w:rsid w:val="003626C2"/>
    <w:rsid w:val="00364256"/>
    <w:rsid w:val="00371DBC"/>
    <w:rsid w:val="00375C02"/>
    <w:rsid w:val="0038007D"/>
    <w:rsid w:val="00380746"/>
    <w:rsid w:val="00384F26"/>
    <w:rsid w:val="00385A48"/>
    <w:rsid w:val="00386B29"/>
    <w:rsid w:val="00387212"/>
    <w:rsid w:val="00391FFD"/>
    <w:rsid w:val="003937FD"/>
    <w:rsid w:val="00393886"/>
    <w:rsid w:val="00397F4A"/>
    <w:rsid w:val="003A0061"/>
    <w:rsid w:val="003A13F4"/>
    <w:rsid w:val="003A176F"/>
    <w:rsid w:val="003A284B"/>
    <w:rsid w:val="003A482D"/>
    <w:rsid w:val="003A5EF6"/>
    <w:rsid w:val="003A6A43"/>
    <w:rsid w:val="003A6CFC"/>
    <w:rsid w:val="003A7FCA"/>
    <w:rsid w:val="003B1FC9"/>
    <w:rsid w:val="003B2E5A"/>
    <w:rsid w:val="003B37AA"/>
    <w:rsid w:val="003B3C07"/>
    <w:rsid w:val="003B45BC"/>
    <w:rsid w:val="003B4AB2"/>
    <w:rsid w:val="003B53D5"/>
    <w:rsid w:val="003B5B29"/>
    <w:rsid w:val="003B65DD"/>
    <w:rsid w:val="003C25A9"/>
    <w:rsid w:val="003C30EB"/>
    <w:rsid w:val="003C3751"/>
    <w:rsid w:val="003D0010"/>
    <w:rsid w:val="003D083A"/>
    <w:rsid w:val="003D0C4D"/>
    <w:rsid w:val="003D115D"/>
    <w:rsid w:val="003D174B"/>
    <w:rsid w:val="003D288A"/>
    <w:rsid w:val="003D35BF"/>
    <w:rsid w:val="003D490F"/>
    <w:rsid w:val="003D4B44"/>
    <w:rsid w:val="003D5DE9"/>
    <w:rsid w:val="003D5F47"/>
    <w:rsid w:val="003D68D5"/>
    <w:rsid w:val="003E4604"/>
    <w:rsid w:val="003E737E"/>
    <w:rsid w:val="003F1BEF"/>
    <w:rsid w:val="003F295E"/>
    <w:rsid w:val="003F50E5"/>
    <w:rsid w:val="003F5B10"/>
    <w:rsid w:val="003F5D66"/>
    <w:rsid w:val="00401C76"/>
    <w:rsid w:val="00402E7F"/>
    <w:rsid w:val="004030D4"/>
    <w:rsid w:val="0040389C"/>
    <w:rsid w:val="00406B72"/>
    <w:rsid w:val="00407574"/>
    <w:rsid w:val="004076A5"/>
    <w:rsid w:val="00410649"/>
    <w:rsid w:val="00413129"/>
    <w:rsid w:val="00414003"/>
    <w:rsid w:val="00414A69"/>
    <w:rsid w:val="00414E21"/>
    <w:rsid w:val="00416078"/>
    <w:rsid w:val="004173E2"/>
    <w:rsid w:val="004177C3"/>
    <w:rsid w:val="00432E89"/>
    <w:rsid w:val="004338F8"/>
    <w:rsid w:val="00433DCD"/>
    <w:rsid w:val="004356E5"/>
    <w:rsid w:val="00436172"/>
    <w:rsid w:val="0043647C"/>
    <w:rsid w:val="004405BB"/>
    <w:rsid w:val="004413CB"/>
    <w:rsid w:val="004443AC"/>
    <w:rsid w:val="00445C36"/>
    <w:rsid w:val="004472AB"/>
    <w:rsid w:val="0045017E"/>
    <w:rsid w:val="00453EAB"/>
    <w:rsid w:val="0047160D"/>
    <w:rsid w:val="004723BF"/>
    <w:rsid w:val="0047252F"/>
    <w:rsid w:val="00472CCC"/>
    <w:rsid w:val="00477B7E"/>
    <w:rsid w:val="00483D4C"/>
    <w:rsid w:val="00485D8B"/>
    <w:rsid w:val="00492221"/>
    <w:rsid w:val="00493D63"/>
    <w:rsid w:val="0049690E"/>
    <w:rsid w:val="00497402"/>
    <w:rsid w:val="004A1F9F"/>
    <w:rsid w:val="004A2787"/>
    <w:rsid w:val="004A3F45"/>
    <w:rsid w:val="004B5332"/>
    <w:rsid w:val="004B54DF"/>
    <w:rsid w:val="004B6F89"/>
    <w:rsid w:val="004B73B3"/>
    <w:rsid w:val="004C1DBE"/>
    <w:rsid w:val="004C4DD3"/>
    <w:rsid w:val="004C4F25"/>
    <w:rsid w:val="004D4BD5"/>
    <w:rsid w:val="004D56F7"/>
    <w:rsid w:val="004D7ABD"/>
    <w:rsid w:val="004E02E5"/>
    <w:rsid w:val="004E0D7C"/>
    <w:rsid w:val="004E349D"/>
    <w:rsid w:val="004E4BD9"/>
    <w:rsid w:val="004E69B3"/>
    <w:rsid w:val="004E6EB6"/>
    <w:rsid w:val="004F50E6"/>
    <w:rsid w:val="004F6010"/>
    <w:rsid w:val="004F68AF"/>
    <w:rsid w:val="004F7AA2"/>
    <w:rsid w:val="00500C08"/>
    <w:rsid w:val="00501375"/>
    <w:rsid w:val="00501DF2"/>
    <w:rsid w:val="00502254"/>
    <w:rsid w:val="005022FE"/>
    <w:rsid w:val="005047DF"/>
    <w:rsid w:val="0050595D"/>
    <w:rsid w:val="00510CD6"/>
    <w:rsid w:val="0051449A"/>
    <w:rsid w:val="0051757C"/>
    <w:rsid w:val="00517FCB"/>
    <w:rsid w:val="0052217D"/>
    <w:rsid w:val="005304A5"/>
    <w:rsid w:val="0053234E"/>
    <w:rsid w:val="0053319C"/>
    <w:rsid w:val="00535733"/>
    <w:rsid w:val="00535DFC"/>
    <w:rsid w:val="00540068"/>
    <w:rsid w:val="005408C6"/>
    <w:rsid w:val="00543E56"/>
    <w:rsid w:val="005468B2"/>
    <w:rsid w:val="00551B97"/>
    <w:rsid w:val="00552686"/>
    <w:rsid w:val="005557C8"/>
    <w:rsid w:val="00556AA8"/>
    <w:rsid w:val="005570AE"/>
    <w:rsid w:val="00560289"/>
    <w:rsid w:val="0056147A"/>
    <w:rsid w:val="005624E2"/>
    <w:rsid w:val="005709AB"/>
    <w:rsid w:val="00570EB5"/>
    <w:rsid w:val="00575ACA"/>
    <w:rsid w:val="00575E4A"/>
    <w:rsid w:val="005769BA"/>
    <w:rsid w:val="00577D48"/>
    <w:rsid w:val="005832B7"/>
    <w:rsid w:val="00585C24"/>
    <w:rsid w:val="00590FBC"/>
    <w:rsid w:val="00591A98"/>
    <w:rsid w:val="005920BA"/>
    <w:rsid w:val="00594E6E"/>
    <w:rsid w:val="005A0526"/>
    <w:rsid w:val="005A0F0E"/>
    <w:rsid w:val="005A14D5"/>
    <w:rsid w:val="005A30C4"/>
    <w:rsid w:val="005A4751"/>
    <w:rsid w:val="005A5193"/>
    <w:rsid w:val="005A68C8"/>
    <w:rsid w:val="005B23FF"/>
    <w:rsid w:val="005B2923"/>
    <w:rsid w:val="005B2EDA"/>
    <w:rsid w:val="005B44E4"/>
    <w:rsid w:val="005B512B"/>
    <w:rsid w:val="005B576C"/>
    <w:rsid w:val="005B66FB"/>
    <w:rsid w:val="005B68F3"/>
    <w:rsid w:val="005C0F09"/>
    <w:rsid w:val="005C1AF9"/>
    <w:rsid w:val="005C2379"/>
    <w:rsid w:val="005C2AFA"/>
    <w:rsid w:val="005C2BE6"/>
    <w:rsid w:val="005C3267"/>
    <w:rsid w:val="005C33CC"/>
    <w:rsid w:val="005C686A"/>
    <w:rsid w:val="005C73DB"/>
    <w:rsid w:val="005C7432"/>
    <w:rsid w:val="005D1E6A"/>
    <w:rsid w:val="005D4EB9"/>
    <w:rsid w:val="005E0372"/>
    <w:rsid w:val="005E1881"/>
    <w:rsid w:val="005E241D"/>
    <w:rsid w:val="005E39DE"/>
    <w:rsid w:val="005E3F97"/>
    <w:rsid w:val="005E4651"/>
    <w:rsid w:val="005E638B"/>
    <w:rsid w:val="005F0111"/>
    <w:rsid w:val="005F0399"/>
    <w:rsid w:val="005F4588"/>
    <w:rsid w:val="00607D96"/>
    <w:rsid w:val="00610330"/>
    <w:rsid w:val="006133E3"/>
    <w:rsid w:val="00613782"/>
    <w:rsid w:val="00613A90"/>
    <w:rsid w:val="00613C87"/>
    <w:rsid w:val="006143B2"/>
    <w:rsid w:val="00620297"/>
    <w:rsid w:val="00623DFA"/>
    <w:rsid w:val="00624D3C"/>
    <w:rsid w:val="006302FA"/>
    <w:rsid w:val="006316A7"/>
    <w:rsid w:val="006339DC"/>
    <w:rsid w:val="00635A75"/>
    <w:rsid w:val="00637614"/>
    <w:rsid w:val="00641B5E"/>
    <w:rsid w:val="0064520B"/>
    <w:rsid w:val="00646940"/>
    <w:rsid w:val="00652BC5"/>
    <w:rsid w:val="0065442B"/>
    <w:rsid w:val="00654CC0"/>
    <w:rsid w:val="00655847"/>
    <w:rsid w:val="00665037"/>
    <w:rsid w:val="00665F96"/>
    <w:rsid w:val="0067373D"/>
    <w:rsid w:val="00673AEB"/>
    <w:rsid w:val="006741CF"/>
    <w:rsid w:val="00674473"/>
    <w:rsid w:val="006758BD"/>
    <w:rsid w:val="006761E8"/>
    <w:rsid w:val="0068023D"/>
    <w:rsid w:val="0068050E"/>
    <w:rsid w:val="00681C2E"/>
    <w:rsid w:val="00681F75"/>
    <w:rsid w:val="006846A8"/>
    <w:rsid w:val="00686AA9"/>
    <w:rsid w:val="00687260"/>
    <w:rsid w:val="0068794B"/>
    <w:rsid w:val="00687FAF"/>
    <w:rsid w:val="00691138"/>
    <w:rsid w:val="00696AE1"/>
    <w:rsid w:val="00697C42"/>
    <w:rsid w:val="00697CA2"/>
    <w:rsid w:val="00697F0B"/>
    <w:rsid w:val="006A1CC4"/>
    <w:rsid w:val="006A20DF"/>
    <w:rsid w:val="006A3D4F"/>
    <w:rsid w:val="006B3F19"/>
    <w:rsid w:val="006B4E93"/>
    <w:rsid w:val="006B73ED"/>
    <w:rsid w:val="006B7BC7"/>
    <w:rsid w:val="006C0FDA"/>
    <w:rsid w:val="006C4ED1"/>
    <w:rsid w:val="006C6946"/>
    <w:rsid w:val="006D03D2"/>
    <w:rsid w:val="006D23D7"/>
    <w:rsid w:val="006D2C91"/>
    <w:rsid w:val="006D35A2"/>
    <w:rsid w:val="006D500D"/>
    <w:rsid w:val="006D687B"/>
    <w:rsid w:val="006E2E2B"/>
    <w:rsid w:val="006E37C6"/>
    <w:rsid w:val="006E3CFC"/>
    <w:rsid w:val="006E41E7"/>
    <w:rsid w:val="006E6989"/>
    <w:rsid w:val="006E763B"/>
    <w:rsid w:val="006F2489"/>
    <w:rsid w:val="006F3F28"/>
    <w:rsid w:val="006F72AF"/>
    <w:rsid w:val="006F7B93"/>
    <w:rsid w:val="00700824"/>
    <w:rsid w:val="0070109E"/>
    <w:rsid w:val="0070302E"/>
    <w:rsid w:val="00705CEA"/>
    <w:rsid w:val="00706335"/>
    <w:rsid w:val="007135C7"/>
    <w:rsid w:val="00713A3D"/>
    <w:rsid w:val="007148FD"/>
    <w:rsid w:val="00714A5D"/>
    <w:rsid w:val="00715398"/>
    <w:rsid w:val="00716710"/>
    <w:rsid w:val="00717C69"/>
    <w:rsid w:val="00724F2C"/>
    <w:rsid w:val="00726FEE"/>
    <w:rsid w:val="007319C5"/>
    <w:rsid w:val="0073408C"/>
    <w:rsid w:val="007352F6"/>
    <w:rsid w:val="00737A5D"/>
    <w:rsid w:val="00741184"/>
    <w:rsid w:val="00743B3A"/>
    <w:rsid w:val="0074587B"/>
    <w:rsid w:val="00746096"/>
    <w:rsid w:val="0075085F"/>
    <w:rsid w:val="007522D5"/>
    <w:rsid w:val="00753C46"/>
    <w:rsid w:val="00753EB9"/>
    <w:rsid w:val="00754DF4"/>
    <w:rsid w:val="00755564"/>
    <w:rsid w:val="0076657F"/>
    <w:rsid w:val="007707DC"/>
    <w:rsid w:val="0077297E"/>
    <w:rsid w:val="007740ED"/>
    <w:rsid w:val="00776546"/>
    <w:rsid w:val="00780F00"/>
    <w:rsid w:val="0079101C"/>
    <w:rsid w:val="00792BEB"/>
    <w:rsid w:val="007931F1"/>
    <w:rsid w:val="00794567"/>
    <w:rsid w:val="00794BFE"/>
    <w:rsid w:val="00796876"/>
    <w:rsid w:val="007972D0"/>
    <w:rsid w:val="0079736F"/>
    <w:rsid w:val="007A03F4"/>
    <w:rsid w:val="007A12B2"/>
    <w:rsid w:val="007A506B"/>
    <w:rsid w:val="007B4E83"/>
    <w:rsid w:val="007B4F68"/>
    <w:rsid w:val="007B52FE"/>
    <w:rsid w:val="007C304A"/>
    <w:rsid w:val="007C686D"/>
    <w:rsid w:val="007C78FC"/>
    <w:rsid w:val="007C7DFB"/>
    <w:rsid w:val="007D035C"/>
    <w:rsid w:val="007D0F1A"/>
    <w:rsid w:val="007D3019"/>
    <w:rsid w:val="007E33C9"/>
    <w:rsid w:val="007E3503"/>
    <w:rsid w:val="007F4C36"/>
    <w:rsid w:val="007F6281"/>
    <w:rsid w:val="00802D0E"/>
    <w:rsid w:val="008056F1"/>
    <w:rsid w:val="008062F6"/>
    <w:rsid w:val="00810037"/>
    <w:rsid w:val="0081130E"/>
    <w:rsid w:val="00814228"/>
    <w:rsid w:val="00816D37"/>
    <w:rsid w:val="008178A8"/>
    <w:rsid w:val="00823029"/>
    <w:rsid w:val="00823F6B"/>
    <w:rsid w:val="0082410E"/>
    <w:rsid w:val="00825812"/>
    <w:rsid w:val="008276BF"/>
    <w:rsid w:val="008278BD"/>
    <w:rsid w:val="00830BF1"/>
    <w:rsid w:val="008334F7"/>
    <w:rsid w:val="0083441C"/>
    <w:rsid w:val="00834774"/>
    <w:rsid w:val="00837284"/>
    <w:rsid w:val="00840CF2"/>
    <w:rsid w:val="008457DA"/>
    <w:rsid w:val="008467D3"/>
    <w:rsid w:val="00851878"/>
    <w:rsid w:val="008579B3"/>
    <w:rsid w:val="008600BE"/>
    <w:rsid w:val="00861253"/>
    <w:rsid w:val="00861C8B"/>
    <w:rsid w:val="00862AF4"/>
    <w:rsid w:val="0086398F"/>
    <w:rsid w:val="008671B3"/>
    <w:rsid w:val="00871BBC"/>
    <w:rsid w:val="00872D36"/>
    <w:rsid w:val="00873857"/>
    <w:rsid w:val="00873BB1"/>
    <w:rsid w:val="00876920"/>
    <w:rsid w:val="008842B6"/>
    <w:rsid w:val="00884B83"/>
    <w:rsid w:val="008869BB"/>
    <w:rsid w:val="00887A63"/>
    <w:rsid w:val="0089129F"/>
    <w:rsid w:val="00891FE9"/>
    <w:rsid w:val="00891FEE"/>
    <w:rsid w:val="00893B50"/>
    <w:rsid w:val="0089431D"/>
    <w:rsid w:val="008956C3"/>
    <w:rsid w:val="00895F88"/>
    <w:rsid w:val="008A4A68"/>
    <w:rsid w:val="008A4C0C"/>
    <w:rsid w:val="008A56DB"/>
    <w:rsid w:val="008B0A8F"/>
    <w:rsid w:val="008B0F75"/>
    <w:rsid w:val="008B135B"/>
    <w:rsid w:val="008B3412"/>
    <w:rsid w:val="008B4EF7"/>
    <w:rsid w:val="008B5D08"/>
    <w:rsid w:val="008C0224"/>
    <w:rsid w:val="008C246C"/>
    <w:rsid w:val="008C51F7"/>
    <w:rsid w:val="008C541F"/>
    <w:rsid w:val="008C6EB4"/>
    <w:rsid w:val="008D5B12"/>
    <w:rsid w:val="008D6805"/>
    <w:rsid w:val="008E4AEC"/>
    <w:rsid w:val="008E51EB"/>
    <w:rsid w:val="008E7397"/>
    <w:rsid w:val="008F2842"/>
    <w:rsid w:val="008F380B"/>
    <w:rsid w:val="008F511B"/>
    <w:rsid w:val="008F5FD3"/>
    <w:rsid w:val="008F6E4A"/>
    <w:rsid w:val="008F7E4B"/>
    <w:rsid w:val="009030D2"/>
    <w:rsid w:val="0090364B"/>
    <w:rsid w:val="00904AD5"/>
    <w:rsid w:val="00906789"/>
    <w:rsid w:val="00907016"/>
    <w:rsid w:val="009138FB"/>
    <w:rsid w:val="00917DF8"/>
    <w:rsid w:val="00926E53"/>
    <w:rsid w:val="00930B52"/>
    <w:rsid w:val="0093102A"/>
    <w:rsid w:val="0093195B"/>
    <w:rsid w:val="00932433"/>
    <w:rsid w:val="009334D3"/>
    <w:rsid w:val="00934975"/>
    <w:rsid w:val="00942264"/>
    <w:rsid w:val="00943C70"/>
    <w:rsid w:val="0094610B"/>
    <w:rsid w:val="00946768"/>
    <w:rsid w:val="0095254B"/>
    <w:rsid w:val="00952A37"/>
    <w:rsid w:val="00953788"/>
    <w:rsid w:val="00954CAC"/>
    <w:rsid w:val="00956C3E"/>
    <w:rsid w:val="00960043"/>
    <w:rsid w:val="009601FF"/>
    <w:rsid w:val="0096129C"/>
    <w:rsid w:val="009631EC"/>
    <w:rsid w:val="009657F0"/>
    <w:rsid w:val="00965EED"/>
    <w:rsid w:val="00966011"/>
    <w:rsid w:val="00966317"/>
    <w:rsid w:val="00973BBC"/>
    <w:rsid w:val="0097466D"/>
    <w:rsid w:val="0097520B"/>
    <w:rsid w:val="00984055"/>
    <w:rsid w:val="00985132"/>
    <w:rsid w:val="0098584D"/>
    <w:rsid w:val="009859CD"/>
    <w:rsid w:val="009861CF"/>
    <w:rsid w:val="00986344"/>
    <w:rsid w:val="0099105D"/>
    <w:rsid w:val="00991A74"/>
    <w:rsid w:val="00992EC0"/>
    <w:rsid w:val="009949CD"/>
    <w:rsid w:val="00997851"/>
    <w:rsid w:val="009A193E"/>
    <w:rsid w:val="009A3D84"/>
    <w:rsid w:val="009A52DB"/>
    <w:rsid w:val="009A756F"/>
    <w:rsid w:val="009A7788"/>
    <w:rsid w:val="009B0CAC"/>
    <w:rsid w:val="009B1E96"/>
    <w:rsid w:val="009B1FF2"/>
    <w:rsid w:val="009B32DF"/>
    <w:rsid w:val="009B38E3"/>
    <w:rsid w:val="009B6B78"/>
    <w:rsid w:val="009C0103"/>
    <w:rsid w:val="009C19D6"/>
    <w:rsid w:val="009C1A20"/>
    <w:rsid w:val="009C5769"/>
    <w:rsid w:val="009C59B2"/>
    <w:rsid w:val="009C6F86"/>
    <w:rsid w:val="009C7050"/>
    <w:rsid w:val="009D0113"/>
    <w:rsid w:val="009D06AE"/>
    <w:rsid w:val="009D1065"/>
    <w:rsid w:val="009D42EB"/>
    <w:rsid w:val="009D4448"/>
    <w:rsid w:val="009E2C08"/>
    <w:rsid w:val="009E3070"/>
    <w:rsid w:val="009E3633"/>
    <w:rsid w:val="009E3AFD"/>
    <w:rsid w:val="009E5B12"/>
    <w:rsid w:val="009E6292"/>
    <w:rsid w:val="009F2AC8"/>
    <w:rsid w:val="009F40CB"/>
    <w:rsid w:val="009F42CB"/>
    <w:rsid w:val="009F442B"/>
    <w:rsid w:val="009F527F"/>
    <w:rsid w:val="009F6111"/>
    <w:rsid w:val="009F7477"/>
    <w:rsid w:val="00A0062B"/>
    <w:rsid w:val="00A02DD6"/>
    <w:rsid w:val="00A06453"/>
    <w:rsid w:val="00A07245"/>
    <w:rsid w:val="00A07F44"/>
    <w:rsid w:val="00A1050F"/>
    <w:rsid w:val="00A11569"/>
    <w:rsid w:val="00A130AA"/>
    <w:rsid w:val="00A13754"/>
    <w:rsid w:val="00A1577E"/>
    <w:rsid w:val="00A15A13"/>
    <w:rsid w:val="00A17294"/>
    <w:rsid w:val="00A176BE"/>
    <w:rsid w:val="00A238F7"/>
    <w:rsid w:val="00A25859"/>
    <w:rsid w:val="00A26370"/>
    <w:rsid w:val="00A26E96"/>
    <w:rsid w:val="00A270B7"/>
    <w:rsid w:val="00A30727"/>
    <w:rsid w:val="00A33D60"/>
    <w:rsid w:val="00A35769"/>
    <w:rsid w:val="00A35EED"/>
    <w:rsid w:val="00A40F73"/>
    <w:rsid w:val="00A44B08"/>
    <w:rsid w:val="00A452B0"/>
    <w:rsid w:val="00A46539"/>
    <w:rsid w:val="00A465A1"/>
    <w:rsid w:val="00A4690B"/>
    <w:rsid w:val="00A50219"/>
    <w:rsid w:val="00A50D21"/>
    <w:rsid w:val="00A51A59"/>
    <w:rsid w:val="00A53C2F"/>
    <w:rsid w:val="00A556B4"/>
    <w:rsid w:val="00A60B32"/>
    <w:rsid w:val="00A61893"/>
    <w:rsid w:val="00A65143"/>
    <w:rsid w:val="00A66538"/>
    <w:rsid w:val="00A67C7C"/>
    <w:rsid w:val="00A73AD0"/>
    <w:rsid w:val="00A74492"/>
    <w:rsid w:val="00A76CAF"/>
    <w:rsid w:val="00A82CB8"/>
    <w:rsid w:val="00A86636"/>
    <w:rsid w:val="00A9225E"/>
    <w:rsid w:val="00A92914"/>
    <w:rsid w:val="00A96E2F"/>
    <w:rsid w:val="00A979E5"/>
    <w:rsid w:val="00A97E0A"/>
    <w:rsid w:val="00AA68AC"/>
    <w:rsid w:val="00AA6914"/>
    <w:rsid w:val="00AA6E1F"/>
    <w:rsid w:val="00AB5026"/>
    <w:rsid w:val="00AB64C1"/>
    <w:rsid w:val="00AB69B3"/>
    <w:rsid w:val="00AB792C"/>
    <w:rsid w:val="00AC0A77"/>
    <w:rsid w:val="00AC2029"/>
    <w:rsid w:val="00AC28AB"/>
    <w:rsid w:val="00AC5FC4"/>
    <w:rsid w:val="00AD12DD"/>
    <w:rsid w:val="00AD3DB5"/>
    <w:rsid w:val="00AD3F76"/>
    <w:rsid w:val="00AD529F"/>
    <w:rsid w:val="00AE2706"/>
    <w:rsid w:val="00AE6592"/>
    <w:rsid w:val="00AE78E9"/>
    <w:rsid w:val="00AF18DC"/>
    <w:rsid w:val="00AF3890"/>
    <w:rsid w:val="00AF6DE4"/>
    <w:rsid w:val="00B01388"/>
    <w:rsid w:val="00B02F3A"/>
    <w:rsid w:val="00B05834"/>
    <w:rsid w:val="00B0666E"/>
    <w:rsid w:val="00B109D6"/>
    <w:rsid w:val="00B11838"/>
    <w:rsid w:val="00B11B34"/>
    <w:rsid w:val="00B235E4"/>
    <w:rsid w:val="00B24620"/>
    <w:rsid w:val="00B247F4"/>
    <w:rsid w:val="00B267D1"/>
    <w:rsid w:val="00B30EC4"/>
    <w:rsid w:val="00B370B9"/>
    <w:rsid w:val="00B37292"/>
    <w:rsid w:val="00B400D4"/>
    <w:rsid w:val="00B403D1"/>
    <w:rsid w:val="00B47BC3"/>
    <w:rsid w:val="00B5068E"/>
    <w:rsid w:val="00B52CA6"/>
    <w:rsid w:val="00B52DA1"/>
    <w:rsid w:val="00B536AE"/>
    <w:rsid w:val="00B53749"/>
    <w:rsid w:val="00B54695"/>
    <w:rsid w:val="00B6122C"/>
    <w:rsid w:val="00B61BEE"/>
    <w:rsid w:val="00B67963"/>
    <w:rsid w:val="00B67ACF"/>
    <w:rsid w:val="00B719D5"/>
    <w:rsid w:val="00B741C8"/>
    <w:rsid w:val="00B76027"/>
    <w:rsid w:val="00B77B3B"/>
    <w:rsid w:val="00B81A93"/>
    <w:rsid w:val="00B83996"/>
    <w:rsid w:val="00B83C8A"/>
    <w:rsid w:val="00B83EA7"/>
    <w:rsid w:val="00B86DDF"/>
    <w:rsid w:val="00B87B4D"/>
    <w:rsid w:val="00B90678"/>
    <w:rsid w:val="00B90871"/>
    <w:rsid w:val="00B91B4F"/>
    <w:rsid w:val="00B92FD8"/>
    <w:rsid w:val="00B9441D"/>
    <w:rsid w:val="00BA078E"/>
    <w:rsid w:val="00BA07A8"/>
    <w:rsid w:val="00BA4F73"/>
    <w:rsid w:val="00BA6497"/>
    <w:rsid w:val="00BA767B"/>
    <w:rsid w:val="00BB068F"/>
    <w:rsid w:val="00BB14C7"/>
    <w:rsid w:val="00BB2C40"/>
    <w:rsid w:val="00BB2D30"/>
    <w:rsid w:val="00BB33F5"/>
    <w:rsid w:val="00BB47C1"/>
    <w:rsid w:val="00BC05D5"/>
    <w:rsid w:val="00BC29F1"/>
    <w:rsid w:val="00BC2ABE"/>
    <w:rsid w:val="00BC357B"/>
    <w:rsid w:val="00BC3854"/>
    <w:rsid w:val="00BC40B6"/>
    <w:rsid w:val="00BC5611"/>
    <w:rsid w:val="00BD12F1"/>
    <w:rsid w:val="00BD162A"/>
    <w:rsid w:val="00BD2DCB"/>
    <w:rsid w:val="00BD4077"/>
    <w:rsid w:val="00BD5C9E"/>
    <w:rsid w:val="00BD675C"/>
    <w:rsid w:val="00BD76F9"/>
    <w:rsid w:val="00BE3E8A"/>
    <w:rsid w:val="00BE4B25"/>
    <w:rsid w:val="00BE63B5"/>
    <w:rsid w:val="00BF17F5"/>
    <w:rsid w:val="00BF3325"/>
    <w:rsid w:val="00BF33F7"/>
    <w:rsid w:val="00C0004C"/>
    <w:rsid w:val="00C0301E"/>
    <w:rsid w:val="00C047A6"/>
    <w:rsid w:val="00C06D55"/>
    <w:rsid w:val="00C07D9B"/>
    <w:rsid w:val="00C1173D"/>
    <w:rsid w:val="00C11D5F"/>
    <w:rsid w:val="00C124AA"/>
    <w:rsid w:val="00C13640"/>
    <w:rsid w:val="00C139E5"/>
    <w:rsid w:val="00C143FD"/>
    <w:rsid w:val="00C15BAA"/>
    <w:rsid w:val="00C16A20"/>
    <w:rsid w:val="00C213B4"/>
    <w:rsid w:val="00C21ADF"/>
    <w:rsid w:val="00C231BF"/>
    <w:rsid w:val="00C24803"/>
    <w:rsid w:val="00C266AA"/>
    <w:rsid w:val="00C272E3"/>
    <w:rsid w:val="00C36E6B"/>
    <w:rsid w:val="00C45BC9"/>
    <w:rsid w:val="00C50CF8"/>
    <w:rsid w:val="00C51140"/>
    <w:rsid w:val="00C51FAB"/>
    <w:rsid w:val="00C526BD"/>
    <w:rsid w:val="00C56D31"/>
    <w:rsid w:val="00C61825"/>
    <w:rsid w:val="00C61F24"/>
    <w:rsid w:val="00C64FAF"/>
    <w:rsid w:val="00C65C61"/>
    <w:rsid w:val="00C66D44"/>
    <w:rsid w:val="00C76E1C"/>
    <w:rsid w:val="00C7787C"/>
    <w:rsid w:val="00C77E13"/>
    <w:rsid w:val="00C80EB2"/>
    <w:rsid w:val="00C83EB2"/>
    <w:rsid w:val="00C85A64"/>
    <w:rsid w:val="00C94666"/>
    <w:rsid w:val="00C95547"/>
    <w:rsid w:val="00C97753"/>
    <w:rsid w:val="00CA1475"/>
    <w:rsid w:val="00CA1DD7"/>
    <w:rsid w:val="00CA3280"/>
    <w:rsid w:val="00CA3A26"/>
    <w:rsid w:val="00CA5A9D"/>
    <w:rsid w:val="00CA6737"/>
    <w:rsid w:val="00CB05D7"/>
    <w:rsid w:val="00CB120B"/>
    <w:rsid w:val="00CB59DF"/>
    <w:rsid w:val="00CB6C35"/>
    <w:rsid w:val="00CC0EC1"/>
    <w:rsid w:val="00CC27C5"/>
    <w:rsid w:val="00CC292F"/>
    <w:rsid w:val="00CC2E4B"/>
    <w:rsid w:val="00CC2FF5"/>
    <w:rsid w:val="00CC3865"/>
    <w:rsid w:val="00CC6D74"/>
    <w:rsid w:val="00CC76A8"/>
    <w:rsid w:val="00CC7EB1"/>
    <w:rsid w:val="00CD4F40"/>
    <w:rsid w:val="00CE0728"/>
    <w:rsid w:val="00CE0AF4"/>
    <w:rsid w:val="00CE22A0"/>
    <w:rsid w:val="00CE59BA"/>
    <w:rsid w:val="00CE7198"/>
    <w:rsid w:val="00CE7745"/>
    <w:rsid w:val="00CE7D3A"/>
    <w:rsid w:val="00CF0C48"/>
    <w:rsid w:val="00CF1211"/>
    <w:rsid w:val="00CF1286"/>
    <w:rsid w:val="00CF19D3"/>
    <w:rsid w:val="00CF4D3C"/>
    <w:rsid w:val="00CF6A9D"/>
    <w:rsid w:val="00D00EE1"/>
    <w:rsid w:val="00D01263"/>
    <w:rsid w:val="00D019C0"/>
    <w:rsid w:val="00D023A8"/>
    <w:rsid w:val="00D0433A"/>
    <w:rsid w:val="00D04E3D"/>
    <w:rsid w:val="00D066DB"/>
    <w:rsid w:val="00D070D5"/>
    <w:rsid w:val="00D072C2"/>
    <w:rsid w:val="00D14B75"/>
    <w:rsid w:val="00D15B81"/>
    <w:rsid w:val="00D22686"/>
    <w:rsid w:val="00D256F9"/>
    <w:rsid w:val="00D3246D"/>
    <w:rsid w:val="00D37329"/>
    <w:rsid w:val="00D44A26"/>
    <w:rsid w:val="00D44FD8"/>
    <w:rsid w:val="00D53217"/>
    <w:rsid w:val="00D54E6E"/>
    <w:rsid w:val="00D557FA"/>
    <w:rsid w:val="00D62AF3"/>
    <w:rsid w:val="00D64D5C"/>
    <w:rsid w:val="00D65391"/>
    <w:rsid w:val="00D714A2"/>
    <w:rsid w:val="00D72CC9"/>
    <w:rsid w:val="00D74BE1"/>
    <w:rsid w:val="00D85761"/>
    <w:rsid w:val="00D87B55"/>
    <w:rsid w:val="00D87DAE"/>
    <w:rsid w:val="00D9101F"/>
    <w:rsid w:val="00D91C18"/>
    <w:rsid w:val="00D93FC4"/>
    <w:rsid w:val="00D9447D"/>
    <w:rsid w:val="00D96DB0"/>
    <w:rsid w:val="00D9733D"/>
    <w:rsid w:val="00D9751A"/>
    <w:rsid w:val="00DA0A52"/>
    <w:rsid w:val="00DA0B1D"/>
    <w:rsid w:val="00DA3EAE"/>
    <w:rsid w:val="00DA6887"/>
    <w:rsid w:val="00DA6D31"/>
    <w:rsid w:val="00DA6D80"/>
    <w:rsid w:val="00DA7A4D"/>
    <w:rsid w:val="00DB0A48"/>
    <w:rsid w:val="00DB1B87"/>
    <w:rsid w:val="00DB37A0"/>
    <w:rsid w:val="00DB661F"/>
    <w:rsid w:val="00DC104B"/>
    <w:rsid w:val="00DC2B1E"/>
    <w:rsid w:val="00DC36B5"/>
    <w:rsid w:val="00DC7B1E"/>
    <w:rsid w:val="00DD004E"/>
    <w:rsid w:val="00DD70DE"/>
    <w:rsid w:val="00DD7C5F"/>
    <w:rsid w:val="00DE3E92"/>
    <w:rsid w:val="00DE3F41"/>
    <w:rsid w:val="00DE6BF3"/>
    <w:rsid w:val="00DE7E53"/>
    <w:rsid w:val="00DF382B"/>
    <w:rsid w:val="00DF67EC"/>
    <w:rsid w:val="00DF70DC"/>
    <w:rsid w:val="00DF7993"/>
    <w:rsid w:val="00E00330"/>
    <w:rsid w:val="00E120C4"/>
    <w:rsid w:val="00E13B44"/>
    <w:rsid w:val="00E13FD7"/>
    <w:rsid w:val="00E140CF"/>
    <w:rsid w:val="00E15AC4"/>
    <w:rsid w:val="00E16B3A"/>
    <w:rsid w:val="00E17A75"/>
    <w:rsid w:val="00E21A53"/>
    <w:rsid w:val="00E23A09"/>
    <w:rsid w:val="00E25C3C"/>
    <w:rsid w:val="00E274B0"/>
    <w:rsid w:val="00E27CE2"/>
    <w:rsid w:val="00E31581"/>
    <w:rsid w:val="00E31F71"/>
    <w:rsid w:val="00E33F4E"/>
    <w:rsid w:val="00E34192"/>
    <w:rsid w:val="00E36C44"/>
    <w:rsid w:val="00E40BB7"/>
    <w:rsid w:val="00E41744"/>
    <w:rsid w:val="00E423C5"/>
    <w:rsid w:val="00E437ED"/>
    <w:rsid w:val="00E44B2B"/>
    <w:rsid w:val="00E47DB8"/>
    <w:rsid w:val="00E52A7B"/>
    <w:rsid w:val="00E535F3"/>
    <w:rsid w:val="00E5486B"/>
    <w:rsid w:val="00E56154"/>
    <w:rsid w:val="00E5741F"/>
    <w:rsid w:val="00E600C8"/>
    <w:rsid w:val="00E613F4"/>
    <w:rsid w:val="00E6196C"/>
    <w:rsid w:val="00E62DB5"/>
    <w:rsid w:val="00E62E10"/>
    <w:rsid w:val="00E71B87"/>
    <w:rsid w:val="00E74CD2"/>
    <w:rsid w:val="00E75464"/>
    <w:rsid w:val="00E77986"/>
    <w:rsid w:val="00E80A0E"/>
    <w:rsid w:val="00E833F7"/>
    <w:rsid w:val="00E8446D"/>
    <w:rsid w:val="00E84A7C"/>
    <w:rsid w:val="00E86BC4"/>
    <w:rsid w:val="00E90018"/>
    <w:rsid w:val="00E91552"/>
    <w:rsid w:val="00E92CFE"/>
    <w:rsid w:val="00EA102A"/>
    <w:rsid w:val="00EA24A6"/>
    <w:rsid w:val="00EA39EB"/>
    <w:rsid w:val="00EA42B9"/>
    <w:rsid w:val="00EA44FC"/>
    <w:rsid w:val="00EB0A4B"/>
    <w:rsid w:val="00EB1E72"/>
    <w:rsid w:val="00EB32E3"/>
    <w:rsid w:val="00EB39D3"/>
    <w:rsid w:val="00EB55A9"/>
    <w:rsid w:val="00EB6A57"/>
    <w:rsid w:val="00EC1826"/>
    <w:rsid w:val="00EC5099"/>
    <w:rsid w:val="00EC68B6"/>
    <w:rsid w:val="00ED3CC8"/>
    <w:rsid w:val="00ED5BDE"/>
    <w:rsid w:val="00ED7C7D"/>
    <w:rsid w:val="00EE014D"/>
    <w:rsid w:val="00EE01EA"/>
    <w:rsid w:val="00EE03D2"/>
    <w:rsid w:val="00EE0482"/>
    <w:rsid w:val="00EF09F4"/>
    <w:rsid w:val="00EF42CC"/>
    <w:rsid w:val="00EF57A3"/>
    <w:rsid w:val="00EF7C01"/>
    <w:rsid w:val="00F00FD9"/>
    <w:rsid w:val="00F01F49"/>
    <w:rsid w:val="00F03DD1"/>
    <w:rsid w:val="00F06AFF"/>
    <w:rsid w:val="00F070CF"/>
    <w:rsid w:val="00F1285C"/>
    <w:rsid w:val="00F16388"/>
    <w:rsid w:val="00F16490"/>
    <w:rsid w:val="00F174BF"/>
    <w:rsid w:val="00F17917"/>
    <w:rsid w:val="00F17D17"/>
    <w:rsid w:val="00F20FD1"/>
    <w:rsid w:val="00F261CD"/>
    <w:rsid w:val="00F31884"/>
    <w:rsid w:val="00F321F9"/>
    <w:rsid w:val="00F33DB8"/>
    <w:rsid w:val="00F36DCE"/>
    <w:rsid w:val="00F36E10"/>
    <w:rsid w:val="00F405AD"/>
    <w:rsid w:val="00F40AD3"/>
    <w:rsid w:val="00F4394A"/>
    <w:rsid w:val="00F46A63"/>
    <w:rsid w:val="00F46E2D"/>
    <w:rsid w:val="00F5034A"/>
    <w:rsid w:val="00F51356"/>
    <w:rsid w:val="00F534A3"/>
    <w:rsid w:val="00F62FEF"/>
    <w:rsid w:val="00F637AD"/>
    <w:rsid w:val="00F6616C"/>
    <w:rsid w:val="00F7142E"/>
    <w:rsid w:val="00F72A70"/>
    <w:rsid w:val="00F75888"/>
    <w:rsid w:val="00F846AF"/>
    <w:rsid w:val="00F87B99"/>
    <w:rsid w:val="00F9154B"/>
    <w:rsid w:val="00F923B0"/>
    <w:rsid w:val="00F93A0F"/>
    <w:rsid w:val="00FA2FBD"/>
    <w:rsid w:val="00FA3324"/>
    <w:rsid w:val="00FA6267"/>
    <w:rsid w:val="00FB0EF0"/>
    <w:rsid w:val="00FB1D7C"/>
    <w:rsid w:val="00FB2239"/>
    <w:rsid w:val="00FB3F25"/>
    <w:rsid w:val="00FC2A9F"/>
    <w:rsid w:val="00FC3A64"/>
    <w:rsid w:val="00FC73A9"/>
    <w:rsid w:val="00FC79E6"/>
    <w:rsid w:val="00FD42AD"/>
    <w:rsid w:val="00FD4B5E"/>
    <w:rsid w:val="00FD4DDD"/>
    <w:rsid w:val="00FD550E"/>
    <w:rsid w:val="00FE18C6"/>
    <w:rsid w:val="00FE3FC2"/>
    <w:rsid w:val="00FE51EF"/>
    <w:rsid w:val="00FE5AE1"/>
    <w:rsid w:val="00FF3701"/>
    <w:rsid w:val="00FF41E6"/>
    <w:rsid w:val="00FF493E"/>
    <w:rsid w:val="00FF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923798"/>
  <w15:docId w15:val="{31362BD8-6897-4F4B-A694-32AA77F18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36E6B"/>
    <w:pPr>
      <w:ind w:firstLine="284"/>
      <w:jc w:val="both"/>
    </w:pPr>
    <w:rPr>
      <w:rFonts w:ascii="Arial" w:hAnsi="Arial" w:cs="Calibri"/>
      <w:sz w:val="18"/>
      <w:lang w:eastAsia="en-US"/>
    </w:rPr>
  </w:style>
  <w:style w:type="paragraph" w:styleId="1">
    <w:name w:val="heading 1"/>
    <w:basedOn w:val="a"/>
    <w:link w:val="10"/>
    <w:uiPriority w:val="99"/>
    <w:qFormat/>
    <w:rsid w:val="00380746"/>
    <w:pPr>
      <w:keepNext/>
      <w:keepLines/>
      <w:spacing w:before="120" w:after="120"/>
      <w:ind w:firstLine="0"/>
      <w:outlineLvl w:val="0"/>
    </w:pPr>
    <w:rPr>
      <w:rFonts w:eastAsia="Times New Roman" w:cs="Times New Roman"/>
      <w:b/>
      <w:bCs/>
      <w:color w:val="FF0000"/>
      <w:kern w:val="36"/>
      <w:sz w:val="24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07F44"/>
    <w:pPr>
      <w:keepNext/>
      <w:keepLines/>
      <w:spacing w:before="120" w:after="120"/>
      <w:ind w:left="284" w:firstLine="0"/>
      <w:outlineLvl w:val="1"/>
    </w:pPr>
    <w:rPr>
      <w:rFonts w:eastAsiaTheme="majorEastAsia" w:cstheme="majorBidi"/>
      <w:b/>
      <w:color w:val="0070C0"/>
      <w:sz w:val="22"/>
      <w:szCs w:val="26"/>
    </w:rPr>
  </w:style>
  <w:style w:type="paragraph" w:styleId="3">
    <w:name w:val="heading 3"/>
    <w:basedOn w:val="a"/>
    <w:next w:val="a"/>
    <w:link w:val="30"/>
    <w:autoRedefine/>
    <w:uiPriority w:val="9"/>
    <w:qFormat/>
    <w:rsid w:val="00A25859"/>
    <w:pPr>
      <w:keepNext/>
      <w:keepLines/>
      <w:spacing w:before="120" w:after="120"/>
      <w:ind w:left="284" w:firstLine="0"/>
      <w:outlineLvl w:val="2"/>
    </w:pPr>
    <w:rPr>
      <w:rFonts w:eastAsiaTheme="majorEastAsia" w:cs="Calibri Light"/>
      <w:b/>
      <w:sz w:val="20"/>
      <w:szCs w:val="24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C15BAA"/>
    <w:pPr>
      <w:keepNext/>
      <w:keepLines/>
      <w:spacing w:before="120" w:after="120"/>
      <w:ind w:left="709" w:firstLine="0"/>
      <w:outlineLvl w:val="3"/>
    </w:pPr>
    <w:rPr>
      <w:rFonts w:eastAsia="Times New Roman" w:cs="Times New Roman"/>
      <w:b/>
      <w:iCs/>
      <w:color w:val="0070C0"/>
      <w:lang w:eastAsia="ru-RU"/>
    </w:rPr>
  </w:style>
  <w:style w:type="paragraph" w:styleId="5">
    <w:name w:val="heading 5"/>
    <w:basedOn w:val="a"/>
    <w:next w:val="a"/>
    <w:link w:val="50"/>
    <w:unhideWhenUsed/>
    <w:rsid w:val="00C15BA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nhideWhenUsed/>
    <w:rsid w:val="00C15BA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80746"/>
    <w:rPr>
      <w:rFonts w:ascii="Arial" w:eastAsia="Times New Roman" w:hAnsi="Arial"/>
      <w:b/>
      <w:bCs/>
      <w:color w:val="FF0000"/>
      <w:kern w:val="36"/>
      <w:sz w:val="24"/>
      <w:szCs w:val="48"/>
    </w:rPr>
  </w:style>
  <w:style w:type="character" w:customStyle="1" w:styleId="30">
    <w:name w:val="Заголовок 3 Знак"/>
    <w:basedOn w:val="a0"/>
    <w:link w:val="3"/>
    <w:uiPriority w:val="9"/>
    <w:locked/>
    <w:rsid w:val="00A25859"/>
    <w:rPr>
      <w:rFonts w:ascii="Arial" w:eastAsiaTheme="majorEastAsia" w:hAnsi="Arial" w:cs="Calibri Light"/>
      <w:b/>
      <w:sz w:val="20"/>
      <w:szCs w:val="24"/>
      <w:lang w:eastAsia="en-US"/>
    </w:rPr>
  </w:style>
  <w:style w:type="character" w:customStyle="1" w:styleId="50">
    <w:name w:val="Заголовок 5 Знак"/>
    <w:basedOn w:val="a0"/>
    <w:link w:val="5"/>
    <w:rsid w:val="00C15BAA"/>
    <w:rPr>
      <w:rFonts w:asciiTheme="majorHAnsi" w:eastAsiaTheme="majorEastAsia" w:hAnsiTheme="majorHAnsi" w:cstheme="majorBidi"/>
      <w:color w:val="365F91" w:themeColor="accent1" w:themeShade="BF"/>
      <w:sz w:val="18"/>
      <w:lang w:eastAsia="en-US"/>
    </w:rPr>
  </w:style>
  <w:style w:type="table" w:styleId="a3">
    <w:name w:val="Table Grid"/>
    <w:basedOn w:val="a1"/>
    <w:uiPriority w:val="59"/>
    <w:rsid w:val="00C15B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Таблица"/>
    <w:basedOn w:val="a"/>
    <w:autoRedefine/>
    <w:qFormat/>
    <w:rsid w:val="00C15BAA"/>
    <w:pPr>
      <w:ind w:firstLine="0"/>
      <w:jc w:val="center"/>
    </w:pPr>
    <w:rPr>
      <w:color w:val="000000" w:themeColor="text1"/>
      <w:sz w:val="16"/>
    </w:rPr>
  </w:style>
  <w:style w:type="paragraph" w:customStyle="1" w:styleId="a5">
    <w:name w:val="Источник"/>
    <w:basedOn w:val="a4"/>
    <w:autoRedefine/>
    <w:qFormat/>
    <w:rsid w:val="00E13B44"/>
    <w:pPr>
      <w:spacing w:before="120" w:after="120"/>
      <w:ind w:right="-141"/>
      <w:jc w:val="right"/>
    </w:pPr>
    <w:rPr>
      <w:i/>
    </w:rPr>
  </w:style>
  <w:style w:type="character" w:customStyle="1" w:styleId="60">
    <w:name w:val="Заголовок 6 Знак"/>
    <w:basedOn w:val="a0"/>
    <w:link w:val="6"/>
    <w:rsid w:val="00C15BAA"/>
    <w:rPr>
      <w:rFonts w:asciiTheme="majorHAnsi" w:eastAsiaTheme="majorEastAsia" w:hAnsiTheme="majorHAnsi" w:cstheme="majorBidi"/>
      <w:color w:val="243F60" w:themeColor="accent1" w:themeShade="7F"/>
      <w:sz w:val="18"/>
      <w:lang w:eastAsia="en-US"/>
    </w:rPr>
  </w:style>
  <w:style w:type="paragraph" w:customStyle="1" w:styleId="a6">
    <w:name w:val="Названия таблиц и диаграмм"/>
    <w:basedOn w:val="a"/>
    <w:qFormat/>
    <w:rsid w:val="00C15BAA"/>
    <w:pPr>
      <w:spacing w:before="120" w:after="120"/>
      <w:ind w:firstLine="0"/>
      <w:jc w:val="center"/>
    </w:pPr>
    <w:rPr>
      <w:b/>
      <w:color w:val="0070C0"/>
      <w:sz w:val="20"/>
    </w:rPr>
  </w:style>
  <w:style w:type="paragraph" w:customStyle="1" w:styleId="a7">
    <w:name w:val="Сноска"/>
    <w:basedOn w:val="a"/>
    <w:autoRedefine/>
    <w:qFormat/>
    <w:rsid w:val="00A07F44"/>
    <w:pPr>
      <w:ind w:firstLine="0"/>
    </w:pPr>
    <w:rPr>
      <w:i/>
      <w:sz w:val="14"/>
    </w:rPr>
  </w:style>
  <w:style w:type="paragraph" w:customStyle="1" w:styleId="a8">
    <w:name w:val="Шапка таблицы"/>
    <w:basedOn w:val="a4"/>
    <w:qFormat/>
    <w:rsid w:val="00960043"/>
    <w:rPr>
      <w:b/>
      <w:color w:val="FFFFFF" w:themeColor="background1"/>
    </w:rPr>
  </w:style>
  <w:style w:type="paragraph" w:styleId="a9">
    <w:name w:val="Balloon Text"/>
    <w:basedOn w:val="a"/>
    <w:link w:val="aa"/>
    <w:uiPriority w:val="99"/>
    <w:semiHidden/>
    <w:rsid w:val="00AA68AC"/>
    <w:rPr>
      <w:rFonts w:ascii="Segoe UI" w:hAnsi="Segoe UI" w:cs="Segoe UI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A68AC"/>
    <w:rPr>
      <w:rFonts w:ascii="Segoe UI" w:hAnsi="Segoe UI" w:cs="Segoe UI"/>
      <w:sz w:val="18"/>
      <w:szCs w:val="18"/>
    </w:rPr>
  </w:style>
  <w:style w:type="character" w:styleId="ab">
    <w:name w:val="page number"/>
    <w:basedOn w:val="a0"/>
    <w:uiPriority w:val="99"/>
    <w:semiHidden/>
    <w:rsid w:val="009E2C08"/>
  </w:style>
  <w:style w:type="character" w:customStyle="1" w:styleId="ac">
    <w:name w:val="Текст сноски Знак"/>
    <w:basedOn w:val="a0"/>
    <w:link w:val="ad"/>
    <w:uiPriority w:val="99"/>
    <w:locked/>
    <w:rsid w:val="009E2C08"/>
    <w:rPr>
      <w:sz w:val="20"/>
      <w:szCs w:val="20"/>
    </w:rPr>
  </w:style>
  <w:style w:type="paragraph" w:styleId="ad">
    <w:name w:val="footnote text"/>
    <w:basedOn w:val="a"/>
    <w:link w:val="ac"/>
    <w:uiPriority w:val="99"/>
    <w:rsid w:val="009E2C08"/>
    <w:rPr>
      <w:sz w:val="20"/>
      <w:szCs w:val="20"/>
    </w:rPr>
  </w:style>
  <w:style w:type="character" w:customStyle="1" w:styleId="FootnoteTextChar1">
    <w:name w:val="Footnote Text Char1"/>
    <w:basedOn w:val="a0"/>
    <w:uiPriority w:val="99"/>
    <w:semiHidden/>
    <w:rsid w:val="0034154F"/>
    <w:rPr>
      <w:sz w:val="20"/>
      <w:szCs w:val="20"/>
      <w:lang w:eastAsia="en-US"/>
    </w:rPr>
  </w:style>
  <w:style w:type="character" w:customStyle="1" w:styleId="11">
    <w:name w:val="Текст сноски Знак1"/>
    <w:basedOn w:val="a0"/>
    <w:uiPriority w:val="99"/>
    <w:semiHidden/>
    <w:rsid w:val="009E2C08"/>
    <w:rPr>
      <w:sz w:val="20"/>
      <w:szCs w:val="20"/>
    </w:rPr>
  </w:style>
  <w:style w:type="character" w:styleId="ae">
    <w:name w:val="footnote reference"/>
    <w:basedOn w:val="a0"/>
    <w:uiPriority w:val="99"/>
    <w:semiHidden/>
    <w:rsid w:val="009E2C08"/>
    <w:rPr>
      <w:vertAlign w:val="superscript"/>
    </w:rPr>
  </w:style>
  <w:style w:type="table" w:customStyle="1" w:styleId="12">
    <w:name w:val="Стиль1"/>
    <w:basedOn w:val="af"/>
    <w:uiPriority w:val="99"/>
    <w:rsid w:val="009E2C08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">
    <w:name w:val="Table Contemporary"/>
    <w:basedOn w:val="a1"/>
    <w:uiPriority w:val="99"/>
    <w:semiHidden/>
    <w:rsid w:val="009E2C08"/>
    <w:rPr>
      <w:rFonts w:eastAsia="Times New Roman" w:cs="Calibri"/>
      <w:sz w:val="24"/>
      <w:szCs w:val="24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20">
    <w:name w:val="Заголовок 2 Знак"/>
    <w:basedOn w:val="a0"/>
    <w:link w:val="2"/>
    <w:uiPriority w:val="9"/>
    <w:rsid w:val="00A07F44"/>
    <w:rPr>
      <w:rFonts w:ascii="Arial" w:eastAsiaTheme="majorEastAsia" w:hAnsi="Arial" w:cstheme="majorBidi"/>
      <w:b/>
      <w:color w:val="0070C0"/>
      <w:szCs w:val="26"/>
      <w:lang w:eastAsia="en-US"/>
    </w:rPr>
  </w:style>
  <w:style w:type="numbering" w:customStyle="1" w:styleId="13">
    <w:name w:val="Нет списка1"/>
    <w:next w:val="a2"/>
    <w:uiPriority w:val="99"/>
    <w:semiHidden/>
    <w:unhideWhenUsed/>
    <w:rsid w:val="008B3412"/>
  </w:style>
  <w:style w:type="table" w:customStyle="1" w:styleId="14">
    <w:name w:val="Шаблон таблиц1"/>
    <w:basedOn w:val="a1"/>
    <w:next w:val="a1"/>
    <w:uiPriority w:val="39"/>
    <w:rsid w:val="008B341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тиль11"/>
    <w:basedOn w:val="af"/>
    <w:uiPriority w:val="99"/>
    <w:rsid w:val="008B3412"/>
    <w:rPr>
      <w:rFonts w:cs="Times New Roman"/>
    </w:rPr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5">
    <w:name w:val="Современная таблица1"/>
    <w:basedOn w:val="a1"/>
    <w:next w:val="af"/>
    <w:uiPriority w:val="99"/>
    <w:semiHidden/>
    <w:unhideWhenUsed/>
    <w:rsid w:val="008B3412"/>
    <w:rPr>
      <w:rFonts w:eastAsia="Times New Roman"/>
      <w:sz w:val="24"/>
      <w:szCs w:val="24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0">
    <w:name w:val="Revision"/>
    <w:hidden/>
    <w:uiPriority w:val="99"/>
    <w:semiHidden/>
    <w:rsid w:val="008B3412"/>
    <w:rPr>
      <w:lang w:eastAsia="en-US"/>
    </w:rPr>
  </w:style>
  <w:style w:type="character" w:styleId="af1">
    <w:name w:val="annotation reference"/>
    <w:basedOn w:val="a0"/>
    <w:uiPriority w:val="99"/>
    <w:semiHidden/>
    <w:unhideWhenUsed/>
    <w:rsid w:val="008B3412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8B3412"/>
    <w:rPr>
      <w:rFonts w:cs="Times New Roman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8B3412"/>
    <w:rPr>
      <w:sz w:val="20"/>
      <w:szCs w:val="20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B3412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8B3412"/>
    <w:rPr>
      <w:b/>
      <w:bCs/>
      <w:sz w:val="20"/>
      <w:szCs w:val="20"/>
      <w:lang w:eastAsia="en-US"/>
    </w:rPr>
  </w:style>
  <w:style w:type="paragraph" w:styleId="af6">
    <w:name w:val="endnote text"/>
    <w:basedOn w:val="a"/>
    <w:link w:val="af7"/>
    <w:uiPriority w:val="99"/>
    <w:semiHidden/>
    <w:unhideWhenUsed/>
    <w:rsid w:val="008B3412"/>
    <w:rPr>
      <w:rFonts w:cs="Times New Roman"/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8B3412"/>
    <w:rPr>
      <w:sz w:val="20"/>
      <w:szCs w:val="20"/>
      <w:lang w:eastAsia="en-US"/>
    </w:rPr>
  </w:style>
  <w:style w:type="character" w:styleId="af8">
    <w:name w:val="endnote reference"/>
    <w:basedOn w:val="a0"/>
    <w:uiPriority w:val="99"/>
    <w:semiHidden/>
    <w:unhideWhenUsed/>
    <w:rsid w:val="008B3412"/>
    <w:rPr>
      <w:vertAlign w:val="superscript"/>
    </w:rPr>
  </w:style>
  <w:style w:type="numbering" w:customStyle="1" w:styleId="21">
    <w:name w:val="Нет списка2"/>
    <w:next w:val="a2"/>
    <w:uiPriority w:val="99"/>
    <w:semiHidden/>
    <w:unhideWhenUsed/>
    <w:rsid w:val="008B3412"/>
  </w:style>
  <w:style w:type="table" w:customStyle="1" w:styleId="120">
    <w:name w:val="Стиль12"/>
    <w:basedOn w:val="af"/>
    <w:uiPriority w:val="99"/>
    <w:rsid w:val="008B3412"/>
    <w:rPr>
      <w:rFonts w:cs="Times New Roman"/>
    </w:rPr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2">
    <w:name w:val="Современная таблица2"/>
    <w:basedOn w:val="a1"/>
    <w:next w:val="af"/>
    <w:uiPriority w:val="99"/>
    <w:semiHidden/>
    <w:unhideWhenUsed/>
    <w:rsid w:val="008B3412"/>
    <w:rPr>
      <w:rFonts w:eastAsia="Times New Roman"/>
      <w:sz w:val="24"/>
      <w:szCs w:val="24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numbering" w:customStyle="1" w:styleId="31">
    <w:name w:val="Нет списка3"/>
    <w:next w:val="a2"/>
    <w:uiPriority w:val="99"/>
    <w:semiHidden/>
    <w:unhideWhenUsed/>
    <w:rsid w:val="00E33F4E"/>
  </w:style>
  <w:style w:type="table" w:customStyle="1" w:styleId="23">
    <w:name w:val="Шаблон таблиц2"/>
    <w:basedOn w:val="a1"/>
    <w:next w:val="a1"/>
    <w:uiPriority w:val="39"/>
    <w:rsid w:val="00E33F4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тиль13"/>
    <w:basedOn w:val="af"/>
    <w:uiPriority w:val="99"/>
    <w:rsid w:val="00E33F4E"/>
    <w:rPr>
      <w:rFonts w:cs="Times New Roman"/>
    </w:rPr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32">
    <w:name w:val="Современная таблица3"/>
    <w:basedOn w:val="a1"/>
    <w:next w:val="af"/>
    <w:uiPriority w:val="99"/>
    <w:semiHidden/>
    <w:unhideWhenUsed/>
    <w:rsid w:val="00E33F4E"/>
    <w:rPr>
      <w:rFonts w:eastAsia="Times New Roman"/>
      <w:sz w:val="24"/>
      <w:szCs w:val="24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numbering" w:customStyle="1" w:styleId="41">
    <w:name w:val="Нет списка4"/>
    <w:next w:val="a2"/>
    <w:uiPriority w:val="99"/>
    <w:semiHidden/>
    <w:unhideWhenUsed/>
    <w:rsid w:val="00837284"/>
  </w:style>
  <w:style w:type="character" w:customStyle="1" w:styleId="40">
    <w:name w:val="Заголовок 4 Знак"/>
    <w:basedOn w:val="a0"/>
    <w:link w:val="4"/>
    <w:uiPriority w:val="9"/>
    <w:rsid w:val="00C15BAA"/>
    <w:rPr>
      <w:rFonts w:ascii="Arial" w:eastAsia="Times New Roman" w:hAnsi="Arial"/>
      <w:b/>
      <w:iCs/>
      <w:color w:val="0070C0"/>
      <w:sz w:val="18"/>
    </w:rPr>
  </w:style>
  <w:style w:type="table" w:customStyle="1" w:styleId="33">
    <w:name w:val="Шаблон таблиц3"/>
    <w:basedOn w:val="a1"/>
    <w:next w:val="a1"/>
    <w:uiPriority w:val="59"/>
    <w:rsid w:val="00837284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тиль14"/>
    <w:basedOn w:val="af"/>
    <w:uiPriority w:val="99"/>
    <w:rsid w:val="00837284"/>
    <w:rPr>
      <w:rFonts w:cs="Times New Roman"/>
    </w:rPr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42">
    <w:name w:val="Современная таблица4"/>
    <w:basedOn w:val="a1"/>
    <w:next w:val="af"/>
    <w:uiPriority w:val="99"/>
    <w:semiHidden/>
    <w:unhideWhenUsed/>
    <w:rsid w:val="00837284"/>
    <w:rPr>
      <w:rFonts w:eastAsia="Times New Roman"/>
      <w:sz w:val="24"/>
      <w:szCs w:val="24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410">
    <w:name w:val="Заголовок 4 Знак1"/>
    <w:basedOn w:val="a0"/>
    <w:semiHidden/>
    <w:rsid w:val="00837284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table" w:customStyle="1" w:styleId="27">
    <w:name w:val="Сетка таблицы27"/>
    <w:basedOn w:val="a1"/>
    <w:uiPriority w:val="59"/>
    <w:rsid w:val="00401C76"/>
    <w:rPr>
      <w:rFonts w:ascii="Arial" w:hAnsi="Arial"/>
      <w:sz w:val="18"/>
      <w:lang w:eastAsia="en-US"/>
    </w:rPr>
    <w:tblPr>
      <w:tblStyleRowBandSize w:val="1"/>
      <w:tblBorders>
        <w:top w:val="single" w:sz="4" w:space="0" w:color="FFFFFF" w:themeColor="background1"/>
        <w:bottom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pPr>
        <w:jc w:val="center"/>
      </w:pPr>
      <w:rPr>
        <w:rFonts w:ascii="Arial" w:hAnsi="Arial"/>
        <w:b/>
        <w:color w:val="FFFFFF"/>
        <w:sz w:val="18"/>
      </w:rPr>
      <w:tblPr/>
      <w:tcPr>
        <w:shd w:val="clear" w:color="auto" w:fill="2C3E50"/>
      </w:tcPr>
    </w:tblStylePr>
    <w:tblStylePr w:type="lastRow">
      <w:pPr>
        <w:jc w:val="center"/>
      </w:pPr>
      <w:rPr>
        <w:rFonts w:ascii="Arial" w:hAnsi="Arial"/>
        <w:b/>
        <w:color w:val="FF0000"/>
        <w:sz w:val="18"/>
      </w:rPr>
      <w:tblPr/>
      <w:tcPr>
        <w:tcBorders>
          <w:top w:val="single" w:sz="4" w:space="0" w:color="FF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left"/>
      </w:pPr>
      <w:tblPr/>
      <w:tcPr>
        <w:vAlign w:val="center"/>
      </w:tcPr>
    </w:tblStylePr>
    <w:tblStylePr w:type="band1Horz">
      <w:pPr>
        <w:jc w:val="center"/>
      </w:pPr>
      <w:rPr>
        <w:rFonts w:ascii="Arial" w:hAnsi="Arial"/>
        <w:color w:val="000000" w:themeColor="text1"/>
        <w:sz w:val="16"/>
      </w:rPr>
      <w:tblPr/>
      <w:tcPr>
        <w:shd w:val="clear" w:color="auto" w:fill="FFFFFF" w:themeFill="background1"/>
      </w:tcPr>
    </w:tblStylePr>
    <w:tblStylePr w:type="band2Horz">
      <w:pPr>
        <w:jc w:val="center"/>
      </w:pPr>
      <w:rPr>
        <w:rFonts w:ascii="Arial" w:hAnsi="Arial"/>
        <w:color w:val="000000" w:themeColor="text1"/>
        <w:sz w:val="18"/>
      </w:rPr>
      <w:tblPr/>
      <w:tcPr>
        <w:shd w:val="clear" w:color="auto" w:fill="EBEBF0"/>
      </w:tcPr>
    </w:tblStylePr>
  </w:style>
  <w:style w:type="character" w:styleId="af9">
    <w:name w:val="Strong"/>
    <w:qFormat/>
    <w:rsid w:val="00540068"/>
    <w:rPr>
      <w:b/>
      <w:bCs/>
    </w:rPr>
  </w:style>
  <w:style w:type="paragraph" w:styleId="afa">
    <w:name w:val="Body Text"/>
    <w:basedOn w:val="a"/>
    <w:link w:val="afb"/>
    <w:rsid w:val="00540068"/>
    <w:pPr>
      <w:widowControl w:val="0"/>
      <w:suppressAutoHyphens/>
      <w:spacing w:after="120" w:line="252" w:lineRule="auto"/>
      <w:ind w:firstLine="0"/>
      <w:jc w:val="left"/>
    </w:pPr>
    <w:rPr>
      <w:rFonts w:ascii="Calibri" w:eastAsia="Times New Roman" w:hAnsi="Calibri"/>
      <w:color w:val="000000"/>
      <w:kern w:val="1"/>
      <w:sz w:val="24"/>
      <w:szCs w:val="24"/>
      <w:u w:color="000000"/>
      <w:lang w:eastAsia="ar-SA"/>
    </w:rPr>
  </w:style>
  <w:style w:type="character" w:customStyle="1" w:styleId="afb">
    <w:name w:val="Основной текст Знак"/>
    <w:basedOn w:val="a0"/>
    <w:link w:val="afa"/>
    <w:rsid w:val="00540068"/>
    <w:rPr>
      <w:rFonts w:eastAsia="Times New Roman" w:cs="Calibri"/>
      <w:color w:val="000000"/>
      <w:kern w:val="1"/>
      <w:sz w:val="24"/>
      <w:szCs w:val="24"/>
      <w:u w:color="000000"/>
      <w:lang w:eastAsia="ar-SA"/>
    </w:rPr>
  </w:style>
  <w:style w:type="paragraph" w:customStyle="1" w:styleId="16">
    <w:name w:val="Обычный (веб)1"/>
    <w:basedOn w:val="a"/>
    <w:rsid w:val="00540068"/>
    <w:pPr>
      <w:suppressAutoHyphens/>
      <w:spacing w:before="28" w:after="100" w:line="100" w:lineRule="atLeast"/>
      <w:ind w:firstLine="0"/>
      <w:jc w:val="left"/>
    </w:pPr>
    <w:rPr>
      <w:rFonts w:ascii="Times New Roman" w:eastAsia="Times New Roman" w:hAnsi="Times New Roman" w:cs="Times New Roman"/>
      <w:color w:val="00000A"/>
      <w:kern w:val="1"/>
      <w:sz w:val="24"/>
      <w:szCs w:val="24"/>
      <w:u w:color="000000"/>
      <w:lang w:eastAsia="ar-SA"/>
    </w:rPr>
  </w:style>
  <w:style w:type="paragraph" w:customStyle="1" w:styleId="afc">
    <w:name w:val="Содержимое таблицы"/>
    <w:basedOn w:val="a"/>
    <w:rsid w:val="00C65C61"/>
    <w:pPr>
      <w:widowControl w:val="0"/>
      <w:suppressLineNumbers/>
      <w:suppressAutoHyphens/>
      <w:ind w:firstLine="0"/>
      <w:jc w:val="left"/>
    </w:pPr>
    <w:rPr>
      <w:rFonts w:ascii="Calibri" w:hAnsi="Calibri"/>
      <w:kern w:val="1"/>
      <w:sz w:val="24"/>
      <w:szCs w:val="24"/>
      <w:lang w:eastAsia="ar-SA"/>
    </w:rPr>
  </w:style>
  <w:style w:type="character" w:styleId="afd">
    <w:name w:val="FollowedHyperlink"/>
    <w:basedOn w:val="a0"/>
    <w:uiPriority w:val="99"/>
    <w:semiHidden/>
    <w:rsid w:val="00C65C61"/>
    <w:rPr>
      <w:color w:val="auto"/>
      <w:u w:val="single"/>
    </w:rPr>
  </w:style>
  <w:style w:type="table" w:customStyle="1" w:styleId="17">
    <w:name w:val="Сетка таблицы1"/>
    <w:uiPriority w:val="99"/>
    <w:rsid w:val="00C65C61"/>
    <w:rPr>
      <w:rFonts w:eastAsia="Times New Roman" w:cs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uiPriority w:val="99"/>
    <w:rsid w:val="00C65C61"/>
    <w:rPr>
      <w:rFonts w:ascii="Arial" w:hAnsi="Arial" w:cs="Arial"/>
      <w:sz w:val="18"/>
      <w:szCs w:val="18"/>
    </w:rPr>
    <w:tblPr>
      <w:tblStyleRowBandSize w:val="1"/>
      <w:tblBorders>
        <w:top w:val="dotted" w:sz="4" w:space="0" w:color="A6A6A6"/>
        <w:bottom w:val="dotted" w:sz="4" w:space="0" w:color="A6A6A6"/>
        <w:insideH w:val="dotted" w:sz="4" w:space="0" w:color="A6A6A6"/>
        <w:insideV w:val="dotted" w:sz="4" w:space="0" w:color="A6A6A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uiPriority w:val="99"/>
    <w:rsid w:val="00C65C61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1"/>
    <w:next w:val="a3"/>
    <w:uiPriority w:val="99"/>
    <w:rsid w:val="00C65C6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39"/>
    <w:rsid w:val="00C65C6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1"/>
    <w:uiPriority w:val="59"/>
    <w:rsid w:val="00C65C61"/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1"/>
    <w:uiPriority w:val="39"/>
    <w:rsid w:val="00C65C6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3"/>
    <w:uiPriority w:val="59"/>
    <w:rsid w:val="00C65C6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"/>
    <w:basedOn w:val="a1"/>
    <w:next w:val="a1"/>
    <w:uiPriority w:val="59"/>
    <w:rsid w:val="00C65C61"/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1"/>
    <w:uiPriority w:val="39"/>
    <w:rsid w:val="00C65C6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1"/>
    <w:basedOn w:val="a1"/>
    <w:next w:val="a3"/>
    <w:uiPriority w:val="39"/>
    <w:rsid w:val="00C65C6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"/>
    <w:basedOn w:val="a1"/>
    <w:next w:val="a3"/>
    <w:uiPriority w:val="59"/>
    <w:rsid w:val="00C65C6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3"/>
    <w:uiPriority w:val="39"/>
    <w:rsid w:val="00C65C6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Сетка таблицы221"/>
    <w:basedOn w:val="a1"/>
    <w:next w:val="a3"/>
    <w:uiPriority w:val="39"/>
    <w:rsid w:val="00C65C6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3"/>
    <w:uiPriority w:val="59"/>
    <w:rsid w:val="00C65C61"/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"/>
    <w:basedOn w:val="a1"/>
    <w:next w:val="a1"/>
    <w:uiPriority w:val="59"/>
    <w:rsid w:val="00C65C61"/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1"/>
    <w:uiPriority w:val="39"/>
    <w:rsid w:val="00C65C6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"/>
    <w:basedOn w:val="a1"/>
    <w:next w:val="a1"/>
    <w:uiPriority w:val="59"/>
    <w:rsid w:val="00C65C61"/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0">
    <w:name w:val="Сетка таблицы34"/>
    <w:basedOn w:val="a1"/>
    <w:next w:val="a1"/>
    <w:uiPriority w:val="59"/>
    <w:rsid w:val="00C65C6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">
    <w:name w:val="Сетка таблицы312"/>
    <w:basedOn w:val="a1"/>
    <w:next w:val="a3"/>
    <w:uiPriority w:val="39"/>
    <w:rsid w:val="00C65C6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next w:val="a3"/>
    <w:uiPriority w:val="39"/>
    <w:rsid w:val="00C65C6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3"/>
    <w:uiPriority w:val="59"/>
    <w:rsid w:val="00C65C6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3"/>
    <w:uiPriority w:val="39"/>
    <w:rsid w:val="00C65C6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222"/>
    <w:basedOn w:val="a1"/>
    <w:next w:val="a3"/>
    <w:uiPriority w:val="39"/>
    <w:rsid w:val="00C65C6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3"/>
    <w:uiPriority w:val="59"/>
    <w:rsid w:val="00C65C61"/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">
    <w:name w:val="Сетка таблицы3111"/>
    <w:basedOn w:val="a1"/>
    <w:next w:val="a3"/>
    <w:uiPriority w:val="39"/>
    <w:rsid w:val="00C65C6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Заголовок оглавления1"/>
    <w:basedOn w:val="1"/>
    <w:next w:val="a"/>
    <w:uiPriority w:val="39"/>
    <w:unhideWhenUsed/>
    <w:rsid w:val="00C65C61"/>
    <w:pPr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afe">
    <w:name w:val="TOC Heading"/>
    <w:basedOn w:val="1"/>
    <w:next w:val="a"/>
    <w:uiPriority w:val="39"/>
    <w:unhideWhenUsed/>
    <w:qFormat/>
    <w:rsid w:val="00C65C61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table" w:customStyle="1" w:styleId="19">
    <w:name w:val="Сетка таблицы светлая1"/>
    <w:basedOn w:val="a1"/>
    <w:uiPriority w:val="40"/>
    <w:rsid w:val="00985132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f">
    <w:name w:val="List Paragraph"/>
    <w:basedOn w:val="a"/>
    <w:link w:val="aff0"/>
    <w:uiPriority w:val="34"/>
    <w:qFormat/>
    <w:rsid w:val="00985132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b/>
      <w:color w:val="FF0000"/>
      <w:sz w:val="28"/>
    </w:rPr>
  </w:style>
  <w:style w:type="paragraph" w:styleId="aff1">
    <w:name w:val="header"/>
    <w:basedOn w:val="a"/>
    <w:link w:val="aff2"/>
    <w:uiPriority w:val="99"/>
    <w:unhideWhenUsed/>
    <w:rsid w:val="00375C02"/>
    <w:pPr>
      <w:tabs>
        <w:tab w:val="center" w:pos="4677"/>
        <w:tab w:val="right" w:pos="9355"/>
      </w:tabs>
    </w:pPr>
  </w:style>
  <w:style w:type="character" w:customStyle="1" w:styleId="aff2">
    <w:name w:val="Верхний колонтитул Знак"/>
    <w:basedOn w:val="a0"/>
    <w:link w:val="aff1"/>
    <w:uiPriority w:val="99"/>
    <w:rsid w:val="00375C02"/>
    <w:rPr>
      <w:rFonts w:ascii="Arial" w:hAnsi="Arial" w:cs="Calibri"/>
      <w:sz w:val="18"/>
      <w:lang w:eastAsia="en-US"/>
    </w:rPr>
  </w:style>
  <w:style w:type="paragraph" w:styleId="aff3">
    <w:name w:val="footer"/>
    <w:basedOn w:val="a"/>
    <w:link w:val="aff4"/>
    <w:uiPriority w:val="99"/>
    <w:unhideWhenUsed/>
    <w:rsid w:val="00375C02"/>
    <w:pPr>
      <w:tabs>
        <w:tab w:val="center" w:pos="4677"/>
        <w:tab w:val="right" w:pos="9355"/>
      </w:tabs>
    </w:pPr>
  </w:style>
  <w:style w:type="character" w:customStyle="1" w:styleId="aff4">
    <w:name w:val="Нижний колонтитул Знак"/>
    <w:basedOn w:val="a0"/>
    <w:link w:val="aff3"/>
    <w:uiPriority w:val="99"/>
    <w:rsid w:val="00375C02"/>
    <w:rPr>
      <w:rFonts w:ascii="Arial" w:hAnsi="Arial" w:cs="Calibri"/>
      <w:sz w:val="18"/>
      <w:lang w:eastAsia="en-US"/>
    </w:rPr>
  </w:style>
  <w:style w:type="character" w:customStyle="1" w:styleId="aff0">
    <w:name w:val="Абзац списка Знак"/>
    <w:basedOn w:val="a0"/>
    <w:link w:val="aff"/>
    <w:uiPriority w:val="34"/>
    <w:rsid w:val="003F295E"/>
    <w:rPr>
      <w:rFonts w:asciiTheme="minorHAnsi" w:eastAsiaTheme="minorHAnsi" w:hAnsiTheme="minorHAnsi" w:cstheme="minorBidi"/>
      <w:b/>
      <w:color w:val="FF0000"/>
      <w:sz w:val="28"/>
      <w:lang w:eastAsia="en-US"/>
    </w:rPr>
  </w:style>
  <w:style w:type="numbering" w:customStyle="1" w:styleId="List11111">
    <w:name w:val="List 11111"/>
    <w:basedOn w:val="a2"/>
    <w:rsid w:val="003F295E"/>
    <w:pPr>
      <w:numPr>
        <w:numId w:val="7"/>
      </w:numPr>
    </w:pPr>
  </w:style>
  <w:style w:type="numbering" w:customStyle="1" w:styleId="List721">
    <w:name w:val="List 721"/>
    <w:basedOn w:val="a2"/>
    <w:rsid w:val="003F295E"/>
    <w:pPr>
      <w:numPr>
        <w:numId w:val="4"/>
      </w:numPr>
    </w:pPr>
  </w:style>
  <w:style w:type="numbering" w:customStyle="1" w:styleId="List1021">
    <w:name w:val="List 1021"/>
    <w:basedOn w:val="a2"/>
    <w:rsid w:val="003F295E"/>
    <w:pPr>
      <w:numPr>
        <w:numId w:val="5"/>
      </w:numPr>
    </w:pPr>
  </w:style>
  <w:style w:type="numbering" w:customStyle="1" w:styleId="List1121">
    <w:name w:val="List 1121"/>
    <w:basedOn w:val="a2"/>
    <w:rsid w:val="003F295E"/>
    <w:pPr>
      <w:numPr>
        <w:numId w:val="6"/>
      </w:numPr>
    </w:pPr>
  </w:style>
  <w:style w:type="paragraph" w:styleId="1a">
    <w:name w:val="toc 1"/>
    <w:basedOn w:val="a"/>
    <w:next w:val="a"/>
    <w:autoRedefine/>
    <w:uiPriority w:val="39"/>
    <w:rsid w:val="00D9733D"/>
    <w:pPr>
      <w:tabs>
        <w:tab w:val="right" w:leader="dot" w:pos="8921"/>
      </w:tabs>
      <w:spacing w:after="100"/>
    </w:pPr>
    <w:rPr>
      <w:b/>
      <w:noProof/>
      <w:color w:val="FF0000"/>
    </w:rPr>
  </w:style>
  <w:style w:type="paragraph" w:styleId="25">
    <w:name w:val="toc 2"/>
    <w:basedOn w:val="a"/>
    <w:next w:val="a"/>
    <w:autoRedefine/>
    <w:uiPriority w:val="39"/>
    <w:rsid w:val="005047DF"/>
    <w:pPr>
      <w:spacing w:after="100"/>
      <w:ind w:left="180"/>
    </w:pPr>
  </w:style>
  <w:style w:type="paragraph" w:styleId="35">
    <w:name w:val="toc 3"/>
    <w:basedOn w:val="a"/>
    <w:next w:val="a"/>
    <w:autoRedefine/>
    <w:uiPriority w:val="39"/>
    <w:rsid w:val="005047DF"/>
    <w:pPr>
      <w:spacing w:after="100"/>
      <w:ind w:left="360"/>
    </w:pPr>
  </w:style>
  <w:style w:type="character" w:styleId="aff5">
    <w:name w:val="Hyperlink"/>
    <w:basedOn w:val="a0"/>
    <w:uiPriority w:val="99"/>
    <w:unhideWhenUsed/>
    <w:rsid w:val="005047DF"/>
    <w:rPr>
      <w:color w:val="0000FF" w:themeColor="hyperlink"/>
      <w:u w:val="single"/>
    </w:rPr>
  </w:style>
  <w:style w:type="paragraph" w:customStyle="1" w:styleId="1b">
    <w:name w:val="Номер страницы1"/>
    <w:rsid w:val="005047D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88" w:lineRule="auto"/>
      <w:jc w:val="center"/>
    </w:pPr>
    <w:rPr>
      <w:rFonts w:ascii="Helvetica Neue Light" w:hAnsi="Helvetica Neue Light" w:cs="Helvetica Neue Light"/>
      <w:color w:val="FE9C00"/>
      <w:sz w:val="20"/>
      <w:szCs w:val="20"/>
    </w:rPr>
  </w:style>
  <w:style w:type="paragraph" w:customStyle="1" w:styleId="aff6">
    <w:name w:val="Нормальный (таблица)"/>
    <w:basedOn w:val="a"/>
    <w:next w:val="a"/>
    <w:uiPriority w:val="99"/>
    <w:rsid w:val="005047DF"/>
    <w:pPr>
      <w:widowControl w:val="0"/>
      <w:autoSpaceDE w:val="0"/>
      <w:autoSpaceDN w:val="0"/>
      <w:adjustRightInd w:val="0"/>
      <w:ind w:firstLine="0"/>
    </w:pPr>
    <w:rPr>
      <w:rFonts w:eastAsia="Times New Roman" w:cs="Arial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1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5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1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2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8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3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1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1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51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51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51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51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51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51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51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51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51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51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51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5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51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5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51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51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51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51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51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51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51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51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51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51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51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51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51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51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51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51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51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51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51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51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51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51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51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51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51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51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51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51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51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51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51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51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51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51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51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51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51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5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2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6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6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7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apinfo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H:\&#1057;&#1040;&#1060;&#1054;&#1053;&#1054;&#1042;&#1040;\&#1055;&#1088;&#1077;&#1089;&#1089;-&#1088;&#1077;&#1083;&#1080;&#1079;&#1099;%20&#1087;&#1086;%20&#1088;&#1077;&#1075;&#1080;&#1089;&#1090;&#1088;&#1072;&#1094;&#1080;&#1103;&#1084;\&#1051;&#1077;&#1075;&#1082;&#1080;&#1077;%20&#1082;&#1086;&#1084;&#1084;&#1077;&#1088;&#1095;&#1077;&#1089;&#1082;&#1080;&#1077;%20&#1072;&#1074;&#1090;&#1086;&#1084;&#1086;&#1073;&#1080;&#1083;&#1080;\&#1063;&#1080;&#1089;&#1090;&#1086;&#1074;&#1080;&#1082;%20&#1087;&#1088;&#1077;&#1089;&#1089;-&#1088;&#1077;&#1083;&#1080;&#1079;&#1072;%20&#1087;&#1086;%20LCV_&#1103;&#1085;&#1074;&#1072;&#1088;&#1100;-&#1084;&#1072;&#1081;%202017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H:\&#1057;&#1040;&#1060;&#1054;&#1053;&#1054;&#1042;&#1040;\&#1055;&#1088;&#1077;&#1089;&#1089;-&#1088;&#1077;&#1083;&#1080;&#1079;&#1099;%20&#1087;&#1086;%20&#1088;&#1077;&#1075;&#1080;&#1089;&#1090;&#1088;&#1072;&#1094;&#1080;&#1103;&#1084;\&#1051;&#1077;&#1075;&#1082;&#1080;&#1077;%20&#1082;&#1086;&#1084;&#1084;&#1077;&#1088;&#1095;&#1077;&#1089;&#1082;&#1080;&#1077;%20&#1072;&#1074;&#1090;&#1086;&#1084;&#1086;&#1073;&#1080;&#1083;&#1080;\&#1063;&#1080;&#1089;&#1090;&#1086;&#1074;&#1080;&#1082;%20&#1087;&#1088;&#1077;&#1089;&#1089;-&#1088;&#1077;&#1083;&#1080;&#1079;&#1072;%20&#1087;&#1086;%20LCV_&#1103;&#1085;&#1074;&#1072;&#1088;&#1100;-&#1084;&#1072;&#1081;%202017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2699909628265164E-2"/>
          <c:y val="2.4741079662339505E-2"/>
          <c:w val="0.89313754232121312"/>
          <c:h val="0.78795772150102861"/>
        </c:manualLayout>
      </c:layout>
      <c:lineChart>
        <c:grouping val="standard"/>
        <c:varyColors val="0"/>
        <c:ser>
          <c:idx val="0"/>
          <c:order val="0"/>
          <c:tx>
            <c:strRef>
              <c:f>Новые!$A$9</c:f>
              <c:strCache>
                <c:ptCount val="1"/>
                <c:pt idx="0">
                  <c:v>Новые LCV, 2017 год</c:v>
                </c:pt>
              </c:strCache>
            </c:strRef>
          </c:tx>
          <c:spPr>
            <a:ln w="28575" cap="rnd">
              <a:solidFill>
                <a:srgbClr val="FF5050"/>
              </a:solidFill>
              <a:round/>
            </a:ln>
            <a:effectLst/>
          </c:spPr>
          <c:marker>
            <c:symbol val="none"/>
          </c:marker>
          <c:cat>
            <c:strRef>
              <c:f>Новые!$B$8:$F$8</c:f>
              <c:strCache>
                <c:ptCount val="5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</c:strCache>
            </c:strRef>
          </c:cat>
          <c:val>
            <c:numRef>
              <c:f>Новые!$B$9:$F$9</c:f>
              <c:numCache>
                <c:formatCode>General</c:formatCode>
                <c:ptCount val="5"/>
                <c:pt idx="0">
                  <c:v>6868</c:v>
                </c:pt>
                <c:pt idx="1">
                  <c:v>7772</c:v>
                </c:pt>
                <c:pt idx="2">
                  <c:v>10561</c:v>
                </c:pt>
                <c:pt idx="3">
                  <c:v>10519</c:v>
                </c:pt>
                <c:pt idx="4">
                  <c:v>8792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8A6-4B67-B4F9-2C7C31E8D8CE}"/>
            </c:ext>
          </c:extLst>
        </c:ser>
        <c:ser>
          <c:idx val="1"/>
          <c:order val="1"/>
          <c:tx>
            <c:strRef>
              <c:f>Новые!$A$10</c:f>
              <c:strCache>
                <c:ptCount val="1"/>
                <c:pt idx="0">
                  <c:v>Новые LCV, 2016 год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Новые!$B$8:$F$8</c:f>
              <c:strCache>
                <c:ptCount val="5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</c:strCache>
            </c:strRef>
          </c:cat>
          <c:val>
            <c:numRef>
              <c:f>Новые!$B$10:$F$10</c:f>
              <c:numCache>
                <c:formatCode>General</c:formatCode>
                <c:ptCount val="5"/>
                <c:pt idx="0">
                  <c:v>5194</c:v>
                </c:pt>
                <c:pt idx="1">
                  <c:v>6634</c:v>
                </c:pt>
                <c:pt idx="2">
                  <c:v>7617</c:v>
                </c:pt>
                <c:pt idx="3">
                  <c:v>8955</c:v>
                </c:pt>
                <c:pt idx="4">
                  <c:v>7136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8A6-4B67-B4F9-2C7C31E8D8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74758352"/>
        <c:axId val="1874759440"/>
      </c:lineChart>
      <c:catAx>
        <c:axId val="1874758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74759440"/>
        <c:crosses val="autoZero"/>
        <c:auto val="1"/>
        <c:lblAlgn val="ctr"/>
        <c:lblOffset val="100"/>
        <c:noMultiLvlLbl val="0"/>
      </c:catAx>
      <c:valAx>
        <c:axId val="1874759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74758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726252438784106E-3"/>
          <c:y val="0.91947543142473043"/>
          <c:w val="0.99080208194314678"/>
          <c:h val="6.03158751497526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Бренд!$C$18</c:f>
              <c:strCache>
                <c:ptCount val="1"/>
                <c:pt idx="0">
                  <c:v>Январь-май 2017 г. </c:v>
                </c:pt>
              </c:strCache>
            </c:strRef>
          </c:tx>
          <c:spPr>
            <a:solidFill>
              <a:srgbClr val="FF5050"/>
            </a:solidFill>
            <a:ln>
              <a:noFill/>
            </a:ln>
            <a:effectLst/>
          </c:spPr>
          <c:invertIfNegative val="0"/>
          <c:cat>
            <c:strRef>
              <c:f>Бренд!$B$19:$B$28</c:f>
              <c:strCache>
                <c:ptCount val="10"/>
                <c:pt idx="0">
                  <c:v>CITROEN</c:v>
                </c:pt>
                <c:pt idx="1">
                  <c:v>PEUGEOT</c:v>
                </c:pt>
                <c:pt idx="2">
                  <c:v>FIAT</c:v>
                </c:pt>
                <c:pt idx="3">
                  <c:v>TOYOTA</c:v>
                </c:pt>
                <c:pt idx="4">
                  <c:v>FORD</c:v>
                </c:pt>
                <c:pt idx="5">
                  <c:v>VOLKSWAGEN</c:v>
                </c:pt>
                <c:pt idx="6">
                  <c:v>MERCEDES-BENZ</c:v>
                </c:pt>
                <c:pt idx="7">
                  <c:v>LADA</c:v>
                </c:pt>
                <c:pt idx="8">
                  <c:v>UAZ</c:v>
                </c:pt>
                <c:pt idx="9">
                  <c:v>GAZ</c:v>
                </c:pt>
              </c:strCache>
            </c:strRef>
          </c:cat>
          <c:val>
            <c:numRef>
              <c:f>Бренд!$C$19:$C$28</c:f>
              <c:numCache>
                <c:formatCode>0.00%</c:formatCode>
                <c:ptCount val="10"/>
                <c:pt idx="0">
                  <c:v>1.4557872034507549E-2</c:v>
                </c:pt>
                <c:pt idx="1">
                  <c:v>1.6130481667864845E-2</c:v>
                </c:pt>
                <c:pt idx="2">
                  <c:v>1.7927749820273186E-2</c:v>
                </c:pt>
                <c:pt idx="3">
                  <c:v>3.1744248741912291E-2</c:v>
                </c:pt>
                <c:pt idx="4">
                  <c:v>5.1896117900790795E-2</c:v>
                </c:pt>
                <c:pt idx="5">
                  <c:v>5.2794751976994965E-2</c:v>
                </c:pt>
                <c:pt idx="6">
                  <c:v>6.1736161035226458E-2</c:v>
                </c:pt>
                <c:pt idx="7">
                  <c:v>7.7125269590222867E-2</c:v>
                </c:pt>
                <c:pt idx="8">
                  <c:v>0.24822519769949677</c:v>
                </c:pt>
                <c:pt idx="9">
                  <c:v>0.39277048885693744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5D-4946-83EE-19C569A6D433}"/>
            </c:ext>
          </c:extLst>
        </c:ser>
        <c:ser>
          <c:idx val="1"/>
          <c:order val="1"/>
          <c:tx>
            <c:strRef>
              <c:f>Бренд!$D$18</c:f>
              <c:strCache>
                <c:ptCount val="1"/>
                <c:pt idx="0">
                  <c:v>Январь-май 2016 г. 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cat>
            <c:strRef>
              <c:f>Бренд!$B$19:$B$28</c:f>
              <c:strCache>
                <c:ptCount val="10"/>
                <c:pt idx="0">
                  <c:v>CITROEN</c:v>
                </c:pt>
                <c:pt idx="1">
                  <c:v>PEUGEOT</c:v>
                </c:pt>
                <c:pt idx="2">
                  <c:v>FIAT</c:v>
                </c:pt>
                <c:pt idx="3">
                  <c:v>TOYOTA</c:v>
                </c:pt>
                <c:pt idx="4">
                  <c:v>FORD</c:v>
                </c:pt>
                <c:pt idx="5">
                  <c:v>VOLKSWAGEN</c:v>
                </c:pt>
                <c:pt idx="6">
                  <c:v>MERCEDES-BENZ</c:v>
                </c:pt>
                <c:pt idx="7">
                  <c:v>LADA</c:v>
                </c:pt>
                <c:pt idx="8">
                  <c:v>UAZ</c:v>
                </c:pt>
                <c:pt idx="9">
                  <c:v>GAZ</c:v>
                </c:pt>
              </c:strCache>
            </c:strRef>
          </c:cat>
          <c:val>
            <c:numRef>
              <c:f>Бренд!$D$19:$D$28</c:f>
              <c:numCache>
                <c:formatCode>0.00%</c:formatCode>
                <c:ptCount val="10"/>
                <c:pt idx="0">
                  <c:v>9.7366051328230535E-3</c:v>
                </c:pt>
                <c:pt idx="1">
                  <c:v>1.0974786132372806E-2</c:v>
                </c:pt>
                <c:pt idx="2">
                  <c:v>2.7239981990094551E-2</c:v>
                </c:pt>
                <c:pt idx="3">
                  <c:v>5.4226699684826657E-2</c:v>
                </c:pt>
                <c:pt idx="4">
                  <c:v>4.3167492120666368E-2</c:v>
                </c:pt>
                <c:pt idx="5">
                  <c:v>6.2640702386312475E-2</c:v>
                </c:pt>
                <c:pt idx="6">
                  <c:v>5.3326204412426838E-2</c:v>
                </c:pt>
                <c:pt idx="7">
                  <c:v>5.1834759117514631E-2</c:v>
                </c:pt>
                <c:pt idx="8">
                  <c:v>0.22450472760018009</c:v>
                </c:pt>
                <c:pt idx="9">
                  <c:v>0.4035063034669068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5D-4946-83EE-19C569A6D4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74757808"/>
        <c:axId val="1874761616"/>
      </c:barChart>
      <c:catAx>
        <c:axId val="18747578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74761616"/>
        <c:crosses val="autoZero"/>
        <c:auto val="1"/>
        <c:lblAlgn val="ctr"/>
        <c:lblOffset val="100"/>
        <c:noMultiLvlLbl val="0"/>
      </c:catAx>
      <c:valAx>
        <c:axId val="1874761616"/>
        <c:scaling>
          <c:orientation val="minMax"/>
          <c:max val="0.4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74757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07B18-AAEE-42F4-8210-AA562E353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Михайлович Евсегнеев</dc:creator>
  <cp:keywords/>
  <dc:description/>
  <cp:lastModifiedBy>Болушева Ольга Александровна</cp:lastModifiedBy>
  <cp:revision>5</cp:revision>
  <cp:lastPrinted>2017-05-05T07:26:00Z</cp:lastPrinted>
  <dcterms:created xsi:type="dcterms:W3CDTF">2017-06-28T08:37:00Z</dcterms:created>
  <dcterms:modified xsi:type="dcterms:W3CDTF">2017-06-28T09:06:00Z</dcterms:modified>
</cp:coreProperties>
</file>